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6AA21" w14:textId="77777777" w:rsidR="00F44AD5" w:rsidRPr="00C062F8" w:rsidRDefault="00272772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noProof/>
          <w:szCs w:val="20"/>
          <w:lang w:val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BA5973" wp14:editId="5106745B">
                <wp:simplePos x="0" y="0"/>
                <wp:positionH relativeFrom="column">
                  <wp:posOffset>405765</wp:posOffset>
                </wp:positionH>
                <wp:positionV relativeFrom="paragraph">
                  <wp:posOffset>9530715</wp:posOffset>
                </wp:positionV>
                <wp:extent cx="6682740" cy="989965"/>
                <wp:effectExtent l="0" t="0" r="0" b="444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2740" cy="989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181" w:type="dxa"/>
                              <w:tblInd w:w="7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6"/>
                              <w:gridCol w:w="1277"/>
                              <w:gridCol w:w="3545"/>
                              <w:gridCol w:w="2472"/>
                              <w:gridCol w:w="1071"/>
                            </w:tblGrid>
                            <w:tr w:rsidR="00272772" w:rsidRPr="00932F25" w14:paraId="77AD53AB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23F87CB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Creación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shd w:val="clear" w:color="auto" w:fill="auto"/>
                                  <w:vAlign w:val="center"/>
                                </w:tcPr>
                                <w:p w14:paraId="0ED5BCF2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Elaborado por: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8BE4D6E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Revisado por:</w:t>
                                  </w:r>
                                </w:p>
                              </w:tc>
                            </w:tr>
                            <w:tr w:rsidR="00272772" w:rsidRPr="00932F25" w14:paraId="24C337F0" w14:textId="77777777" w:rsidTr="00932F25">
                              <w:tc>
                                <w:tcPr>
                                  <w:tcW w:w="2093" w:type="dxa"/>
                                  <w:gridSpan w:val="2"/>
                                  <w:vAlign w:val="center"/>
                                </w:tcPr>
                                <w:p w14:paraId="4F6FB7B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2009-09-04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0BE8A7CD" w14:textId="77777777" w:rsidR="00272772" w:rsidRPr="00932F25" w:rsidRDefault="00272772" w:rsidP="00932F25">
                                  <w:pPr>
                                    <w:suppressAutoHyphens w:val="0"/>
                                    <w:overflowPunct/>
                                    <w:autoSpaceDE/>
                                    <w:jc w:val="center"/>
                                    <w:textAlignment w:val="auto"/>
                                    <w:rPr>
                                      <w:rFonts w:eastAsiaTheme="minorHAnsi" w:cs="Arial"/>
                                      <w:szCs w:val="20"/>
                                      <w:lang w:val="es-CO" w:eastAsia="en-US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Analista de Diseño y Desarrollo</w:t>
                                  </w:r>
                                </w:p>
                              </w:tc>
                              <w:tc>
                                <w:tcPr>
                                  <w:tcW w:w="3543" w:type="dxa"/>
                                  <w:gridSpan w:val="2"/>
                                  <w:vAlign w:val="center"/>
                                </w:tcPr>
                                <w:p w14:paraId="777A2AA7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</w:tr>
                            <w:tr w:rsidR="00272772" w:rsidRPr="00932F25" w14:paraId="1E09F606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045C1FC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Clase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p w14:paraId="3F2FCB8B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Página</w:t>
                                  </w:r>
                                </w:p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27A07C0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Aprobado por: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52C2B49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Fecha de Actualización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1295F5F8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</w:pPr>
                                  <w:r w:rsidRPr="00932F25">
                                    <w:rPr>
                                      <w:rFonts w:cs="Arial"/>
                                      <w:b/>
                                      <w:szCs w:val="20"/>
                                    </w:rPr>
                                    <w:t>Versión</w:t>
                                  </w:r>
                                </w:p>
                              </w:tc>
                            </w:tr>
                            <w:tr w:rsidR="00272772" w:rsidRPr="00932F25" w14:paraId="0ABB3F05" w14:textId="77777777" w:rsidTr="00932F25">
                              <w:tc>
                                <w:tcPr>
                                  <w:tcW w:w="816" w:type="dxa"/>
                                  <w:vAlign w:val="center"/>
                                </w:tcPr>
                                <w:p w14:paraId="7F30103A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vAlign w:val="center"/>
                                </w:tcPr>
                                <w:sdt>
                                  <w:sdtPr>
                                    <w:rPr>
                                      <w:lang w:val="es-ES"/>
                                    </w:rPr>
                                    <w:id w:val="-534734463"/>
                                    <w:docPartObj>
                                      <w:docPartGallery w:val="Page Numbers (Top of Page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71EB8F48" w14:textId="31FCE99D" w:rsidR="00272772" w:rsidRPr="00932F25" w:rsidRDefault="00272772" w:rsidP="00932F25">
                                      <w:pPr>
                                        <w:jc w:val="center"/>
                                        <w:rPr>
                                          <w:lang w:val="es-ES"/>
                                        </w:rPr>
                                      </w:pP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PAGE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 w:rsidR="00D17E4D">
                                        <w:rPr>
                                          <w:noProof/>
                                          <w:lang w:val="es-ES"/>
                                        </w:rPr>
                                        <w:t>1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t xml:space="preserve"> de 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begin"/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instrText xml:space="preserve"> NUMPAGES  </w:instrTex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noProof/>
                                          <w:lang w:val="es-ES"/>
                                        </w:rPr>
                                        <w:t>4</w:t>
                                      </w:r>
                                      <w:r w:rsidRPr="00932F25">
                                        <w:rPr>
                                          <w:lang w:val="es-ES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tc>
                              <w:tc>
                                <w:tcPr>
                                  <w:tcW w:w="3545" w:type="dxa"/>
                                  <w:vAlign w:val="center"/>
                                </w:tcPr>
                                <w:p w14:paraId="74E4B411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Directora Técnica DM</w:t>
                                  </w:r>
                                </w:p>
                              </w:tc>
                              <w:tc>
                                <w:tcPr>
                                  <w:tcW w:w="2472" w:type="dxa"/>
                                  <w:vAlign w:val="center"/>
                                </w:tcPr>
                                <w:p w14:paraId="04DCD436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2017-10-03</w:t>
                                  </w:r>
                                </w:p>
                              </w:tc>
                              <w:tc>
                                <w:tcPr>
                                  <w:tcW w:w="1071" w:type="dxa"/>
                                  <w:vAlign w:val="center"/>
                                </w:tcPr>
                                <w:p w14:paraId="26C5BB9D" w14:textId="77777777" w:rsidR="00272772" w:rsidRPr="00932F25" w:rsidRDefault="00272772" w:rsidP="00932F2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jc w:val="center"/>
                                    <w:rPr>
                                      <w:rFonts w:cs="Arial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Cs w:val="20"/>
                                    </w:rPr>
                                    <w:t>05</w:t>
                                  </w:r>
                                </w:p>
                              </w:tc>
                            </w:tr>
                          </w:tbl>
                          <w:p w14:paraId="4C6D5325" w14:textId="77777777" w:rsidR="00272772" w:rsidRPr="00932F25" w:rsidRDefault="00272772" w:rsidP="00932F25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DOCUMENTO DE REFERENCIAVERSIÓN: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A597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95pt;margin-top:750.45pt;width:526.2pt;height:7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" filled="f" stroked="f">
                <v:textbox>
                  <w:txbxContent>
                    <w:tbl>
                      <w:tblPr>
                        <w:tblW w:w="9181" w:type="dxa"/>
                        <w:tblInd w:w="7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6"/>
                        <w:gridCol w:w="1277"/>
                        <w:gridCol w:w="3545"/>
                        <w:gridCol w:w="2472"/>
                        <w:gridCol w:w="1071"/>
                      </w:tblGrid>
                      <w:tr w:rsidR="00272772" w:rsidRPr="00932F25" w14:paraId="77AD53AB" w14:textId="77777777" w:rsidTr="00932F25">
                        <w:tc>
                          <w:tcPr>
                            <w:tcW w:w="209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23F87CB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Creación</w:t>
                            </w:r>
                          </w:p>
                        </w:tc>
                        <w:tc>
                          <w:tcPr>
                            <w:tcW w:w="3545" w:type="dxa"/>
                            <w:shd w:val="clear" w:color="auto" w:fill="auto"/>
                            <w:vAlign w:val="center"/>
                          </w:tcPr>
                          <w:p w14:paraId="0ED5BCF2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Elaborado por: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8BE4D6E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Revisado por:</w:t>
                            </w:r>
                          </w:p>
                        </w:tc>
                      </w:tr>
                      <w:tr w:rsidR="00272772" w:rsidRPr="00932F25" w14:paraId="24C337F0" w14:textId="77777777" w:rsidTr="00932F25">
                        <w:tc>
                          <w:tcPr>
                            <w:tcW w:w="2093" w:type="dxa"/>
                            <w:gridSpan w:val="2"/>
                            <w:vAlign w:val="center"/>
                          </w:tcPr>
                          <w:p w14:paraId="4F6FB7B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2009-09-04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0BE8A7CD" w14:textId="77777777" w:rsidR="00272772" w:rsidRPr="00932F25" w:rsidRDefault="00272772" w:rsidP="00932F25">
                            <w:pPr>
                              <w:suppressAutoHyphens w:val="0"/>
                              <w:overflowPunct/>
                              <w:autoSpaceDE/>
                              <w:jc w:val="center"/>
                              <w:textAlignment w:val="auto"/>
                              <w:rPr>
                                <w:rFonts w:eastAsiaTheme="minorHAnsi" w:cs="Arial"/>
                                <w:szCs w:val="20"/>
                                <w:lang w:val="es-CO" w:eastAsia="en-US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Analista de Diseño y Desarrollo</w:t>
                            </w:r>
                          </w:p>
                        </w:tc>
                        <w:tc>
                          <w:tcPr>
                            <w:tcW w:w="3543" w:type="dxa"/>
                            <w:gridSpan w:val="2"/>
                            <w:vAlign w:val="center"/>
                          </w:tcPr>
                          <w:p w14:paraId="777A2AA7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</w:tr>
                      <w:tr w:rsidR="00272772" w:rsidRPr="00932F25" w14:paraId="1E09F606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045C1FC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Clase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p w14:paraId="3F2FCB8B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Página</w:t>
                            </w:r>
                          </w:p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27A07C0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Aprobado por: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52C2B49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Fecha de Actualización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1295F5F8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932F25">
                              <w:rPr>
                                <w:rFonts w:cs="Arial"/>
                                <w:b/>
                                <w:szCs w:val="20"/>
                              </w:rPr>
                              <w:t>Versión</w:t>
                            </w:r>
                          </w:p>
                        </w:tc>
                      </w:tr>
                      <w:tr w:rsidR="00272772" w:rsidRPr="00932F25" w14:paraId="0ABB3F05" w14:textId="77777777" w:rsidTr="00932F25">
                        <w:tc>
                          <w:tcPr>
                            <w:tcW w:w="816" w:type="dxa"/>
                            <w:vAlign w:val="center"/>
                          </w:tcPr>
                          <w:p w14:paraId="7F30103A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277" w:type="dxa"/>
                            <w:vAlign w:val="center"/>
                          </w:tcPr>
                          <w:sdt>
                            <w:sdtPr>
                              <w:rPr>
                                <w:lang w:val="es-ES"/>
                              </w:rPr>
                              <w:id w:val="-534734463"/>
                              <w:docPartObj>
                                <w:docPartGallery w:val="Page Numbers (Top of Page)"/>
                                <w:docPartUnique/>
                              </w:docPartObj>
                            </w:sdtPr>
                            <w:sdtEndPr/>
                            <w:sdtContent>
                              <w:p w14:paraId="71EB8F48" w14:textId="31FCE99D" w:rsidR="00272772" w:rsidRPr="00932F25" w:rsidRDefault="00272772" w:rsidP="00932F25">
                                <w:pPr>
                                  <w:jc w:val="center"/>
                                  <w:rPr>
                                    <w:lang w:val="es-ES"/>
                                  </w:rPr>
                                </w:pP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PAGE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 w:rsidR="00D17E4D">
                                  <w:rPr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t xml:space="preserve"> de 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begin"/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instrText xml:space="preserve"> NUMPAGES  </w:instrTex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separate"/>
                                </w:r>
                                <w:r>
                                  <w:rPr>
                                    <w:noProof/>
                                    <w:lang w:val="es-ES"/>
                                  </w:rPr>
                                  <w:t>4</w:t>
                                </w:r>
                                <w:r w:rsidRPr="00932F25">
                                  <w:rPr>
                                    <w:lang w:val="es-ES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c>
                        <w:tc>
                          <w:tcPr>
                            <w:tcW w:w="3545" w:type="dxa"/>
                            <w:vAlign w:val="center"/>
                          </w:tcPr>
                          <w:p w14:paraId="74E4B411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Directora Técnica DM</w:t>
                            </w:r>
                          </w:p>
                        </w:tc>
                        <w:tc>
                          <w:tcPr>
                            <w:tcW w:w="2472" w:type="dxa"/>
                            <w:vAlign w:val="center"/>
                          </w:tcPr>
                          <w:p w14:paraId="04DCD436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2017-10-03</w:t>
                            </w:r>
                          </w:p>
                        </w:tc>
                        <w:tc>
                          <w:tcPr>
                            <w:tcW w:w="1071" w:type="dxa"/>
                            <w:vAlign w:val="center"/>
                          </w:tcPr>
                          <w:p w14:paraId="26C5BB9D" w14:textId="77777777" w:rsidR="00272772" w:rsidRPr="00932F25" w:rsidRDefault="00272772" w:rsidP="00932F2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cs="Arial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szCs w:val="20"/>
                              </w:rPr>
                              <w:t>05</w:t>
                            </w:r>
                          </w:p>
                        </w:tc>
                      </w:tr>
                    </w:tbl>
                    <w:p w14:paraId="4C6D5325" w14:textId="77777777" w:rsidR="00272772" w:rsidRPr="00932F25" w:rsidRDefault="00272772" w:rsidP="00932F25">
                      <w:pPr>
                        <w:rPr>
                          <w:rFonts w:cs="Arial"/>
                          <w:szCs w:val="20"/>
                        </w:rPr>
                      </w:pPr>
                      <w:r>
                        <w:rPr>
                          <w:rFonts w:cs="Arial"/>
                          <w:szCs w:val="20"/>
                        </w:rPr>
                        <w:t>DOCUMENTO DE REFERENCIAVERSIÓN:</w:t>
                      </w:r>
                    </w:p>
                  </w:txbxContent>
                </v:textbox>
              </v:shape>
            </w:pict>
          </mc:Fallback>
        </mc:AlternateContent>
      </w:r>
      <w:r w:rsidR="004C7E4F" w:rsidRPr="00C062F8">
        <w:rPr>
          <w:rFonts w:cs="Arial"/>
          <w:b/>
          <w:szCs w:val="20"/>
        </w:rPr>
        <w:t>GENERALIDADES DEL PRODUCTO</w:t>
      </w:r>
    </w:p>
    <w:p w14:paraId="100EEE05" w14:textId="27CDF4E8" w:rsidR="00491F65" w:rsidRPr="00C062F8" w:rsidRDefault="00491F65" w:rsidP="00C062F8">
      <w:pPr>
        <w:jc w:val="both"/>
        <w:rPr>
          <w:rFonts w:cs="Arial"/>
          <w:szCs w:val="20"/>
        </w:rPr>
      </w:pPr>
    </w:p>
    <w:p w14:paraId="3E070299" w14:textId="54F744E4" w:rsidR="004C7E4F" w:rsidRPr="00C062F8" w:rsidRDefault="00237F04" w:rsidP="00C062F8">
      <w:pPr>
        <w:tabs>
          <w:tab w:val="left" w:pos="9923"/>
        </w:tabs>
        <w:ind w:left="774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PORTUX TEMP</w:t>
      </w:r>
      <w:r w:rsidR="00491F65" w:rsidRPr="00C062F8">
        <w:rPr>
          <w:rFonts w:cs="Arial"/>
          <w:szCs w:val="20"/>
        </w:rPr>
        <w:t xml:space="preserve"> es una resina que</w:t>
      </w:r>
      <w:r w:rsidR="005F48B8" w:rsidRPr="00C062F8">
        <w:rPr>
          <w:rFonts w:cs="Arial"/>
          <w:szCs w:val="20"/>
        </w:rPr>
        <w:t xml:space="preserve"> </w:t>
      </w:r>
      <w:r w:rsidR="00491F65" w:rsidRPr="00C062F8">
        <w:rPr>
          <w:rFonts w:cs="Arial"/>
          <w:szCs w:val="20"/>
        </w:rPr>
        <w:t>puede</w:t>
      </w:r>
      <w:r w:rsidR="005F48B8" w:rsidRPr="00C062F8">
        <w:rPr>
          <w:rFonts w:cs="Arial"/>
          <w:szCs w:val="20"/>
        </w:rPr>
        <w:t xml:space="preserve"> ser</w:t>
      </w:r>
      <w:r w:rsidR="00491F65" w:rsidRPr="00C062F8">
        <w:rPr>
          <w:rFonts w:cs="Arial"/>
          <w:szCs w:val="20"/>
        </w:rPr>
        <w:t xml:space="preserve"> utilizar para </w:t>
      </w:r>
      <w:r w:rsidR="00714AD5" w:rsidRPr="00C062F8">
        <w:rPr>
          <w:rFonts w:cs="Arial"/>
          <w:szCs w:val="20"/>
        </w:rPr>
        <w:t>fabricar restauraciones</w:t>
      </w:r>
      <w:r w:rsidRPr="00C062F8">
        <w:rPr>
          <w:rFonts w:cs="Arial"/>
          <w:szCs w:val="20"/>
        </w:rPr>
        <w:t xml:space="preserve"> </w:t>
      </w:r>
      <w:r w:rsidR="00E27822" w:rsidRPr="00C062F8">
        <w:rPr>
          <w:rFonts w:cs="Arial"/>
          <w:szCs w:val="20"/>
        </w:rPr>
        <w:t xml:space="preserve">temporales </w:t>
      </w:r>
      <w:r w:rsidR="00491F65" w:rsidRPr="00C062F8">
        <w:rPr>
          <w:rFonts w:cs="Arial"/>
          <w:szCs w:val="20"/>
        </w:rPr>
        <w:t>biocompatibles</w:t>
      </w:r>
      <w:r w:rsidR="00915C02" w:rsidRPr="00C062F8">
        <w:rPr>
          <w:rFonts w:cs="Arial"/>
          <w:szCs w:val="20"/>
        </w:rPr>
        <w:t xml:space="preserve">, </w:t>
      </w:r>
      <w:r w:rsidR="00676A74" w:rsidRPr="00C062F8">
        <w:rPr>
          <w:rFonts w:cs="Arial"/>
          <w:szCs w:val="20"/>
        </w:rPr>
        <w:t xml:space="preserve">garantiza un ajuste preciso y una superficie lisa, </w:t>
      </w:r>
      <w:r w:rsidR="00416CBB" w:rsidRPr="00C062F8">
        <w:rPr>
          <w:rFonts w:cs="Arial"/>
          <w:szCs w:val="20"/>
        </w:rPr>
        <w:t>proporciona una excelente adaptación marginal, resistencia y estética</w:t>
      </w:r>
      <w:r w:rsidR="005F48B8" w:rsidRPr="00C062F8">
        <w:rPr>
          <w:rFonts w:cs="Arial"/>
          <w:szCs w:val="20"/>
        </w:rPr>
        <w:t>.</w:t>
      </w:r>
      <w:r w:rsidR="00676A74" w:rsidRPr="00C062F8">
        <w:rPr>
          <w:rFonts w:cs="Arial"/>
          <w:szCs w:val="20"/>
        </w:rPr>
        <w:t xml:space="preserve"> </w:t>
      </w:r>
      <w:r w:rsidR="005F48B8" w:rsidRPr="00C062F8">
        <w:rPr>
          <w:rFonts w:cs="Arial"/>
          <w:szCs w:val="20"/>
        </w:rPr>
        <w:t>Fácil pulido y brillado mediante técnicas convencionales y caracterizables con stains fotopolimerizables. Compatible con cementos de fijación provisional.</w:t>
      </w:r>
      <w:r w:rsidR="004B7D05" w:rsidRPr="00C062F8">
        <w:rPr>
          <w:rFonts w:cs="Arial"/>
          <w:szCs w:val="20"/>
        </w:rPr>
        <w:t xml:space="preserve"> Es compatible con impresoras de estereolitografía DLP con longitudes de ondas de 385 nm y 405 nm y estereolitografía LCD de luz monocromática de 405 nm.</w:t>
      </w:r>
    </w:p>
    <w:p w14:paraId="2C8A5B28" w14:textId="77777777" w:rsidR="005F48B8" w:rsidRDefault="005F48B8" w:rsidP="00C062F8">
      <w:pPr>
        <w:ind w:right="850"/>
        <w:jc w:val="both"/>
        <w:rPr>
          <w:rFonts w:cs="Arial"/>
          <w:szCs w:val="20"/>
        </w:rPr>
      </w:pPr>
    </w:p>
    <w:p w14:paraId="08171297" w14:textId="77777777" w:rsidR="00546ED9" w:rsidRPr="00C062F8" w:rsidRDefault="00546ED9" w:rsidP="00C062F8">
      <w:pPr>
        <w:ind w:right="850"/>
        <w:jc w:val="both"/>
        <w:rPr>
          <w:rFonts w:cs="Arial"/>
          <w:szCs w:val="20"/>
        </w:rPr>
      </w:pPr>
    </w:p>
    <w:p w14:paraId="2DFB8AB7" w14:textId="77777777" w:rsidR="004C7E4F" w:rsidRPr="00C062F8" w:rsidRDefault="004C7E4F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INFORMACIÓN DE COMPOSICIÓN</w:t>
      </w:r>
    </w:p>
    <w:p w14:paraId="26054DDF" w14:textId="77777777" w:rsidR="004C7E4F" w:rsidRPr="00C062F8" w:rsidRDefault="004C7E4F" w:rsidP="00C062F8">
      <w:pPr>
        <w:ind w:right="850"/>
        <w:jc w:val="both"/>
        <w:rPr>
          <w:rFonts w:cs="Arial"/>
          <w:szCs w:val="20"/>
        </w:rPr>
      </w:pPr>
    </w:p>
    <w:p w14:paraId="09277F3F" w14:textId="7830EA8B" w:rsidR="00AC030C" w:rsidRPr="00C062F8" w:rsidRDefault="00B677B8" w:rsidP="00C062F8">
      <w:pPr>
        <w:pStyle w:val="Prrafodelista"/>
        <w:numPr>
          <w:ilvl w:val="0"/>
          <w:numId w:val="7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Monómeros acrílicos</w:t>
      </w:r>
      <w:r w:rsidR="00546ED9">
        <w:rPr>
          <w:rFonts w:cs="Arial"/>
          <w:szCs w:val="20"/>
        </w:rPr>
        <w:t>.</w:t>
      </w:r>
    </w:p>
    <w:p w14:paraId="29A42D80" w14:textId="07A2BF79" w:rsidR="00B677B8" w:rsidRPr="00C062F8" w:rsidRDefault="00AC030C" w:rsidP="00C062F8">
      <w:pPr>
        <w:pStyle w:val="Prrafodelista"/>
        <w:numPr>
          <w:ilvl w:val="0"/>
          <w:numId w:val="7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Iniciadores de polimerización</w:t>
      </w:r>
      <w:r w:rsidR="00546ED9">
        <w:rPr>
          <w:rFonts w:cs="Arial"/>
          <w:szCs w:val="20"/>
        </w:rPr>
        <w:t>.</w:t>
      </w:r>
    </w:p>
    <w:p w14:paraId="55EA44F5" w14:textId="09984ADE" w:rsidR="00AC030C" w:rsidRPr="00C062F8" w:rsidRDefault="00AC030C" w:rsidP="00C062F8">
      <w:pPr>
        <w:pStyle w:val="Prrafodelista"/>
        <w:numPr>
          <w:ilvl w:val="0"/>
          <w:numId w:val="7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Pigmentos</w:t>
      </w:r>
      <w:r w:rsidR="00546ED9">
        <w:rPr>
          <w:rFonts w:cs="Arial"/>
          <w:szCs w:val="20"/>
        </w:rPr>
        <w:t>.</w:t>
      </w:r>
    </w:p>
    <w:p w14:paraId="0E2DFBDB" w14:textId="77777777" w:rsidR="004C7E4F" w:rsidRDefault="004C7E4F" w:rsidP="00C062F8">
      <w:pPr>
        <w:ind w:right="850"/>
        <w:jc w:val="both"/>
        <w:rPr>
          <w:rFonts w:cs="Arial"/>
          <w:szCs w:val="20"/>
        </w:rPr>
      </w:pPr>
    </w:p>
    <w:p w14:paraId="7D7D9020" w14:textId="77777777" w:rsidR="00546ED9" w:rsidRPr="00C062F8" w:rsidRDefault="00546ED9" w:rsidP="00C062F8">
      <w:pPr>
        <w:ind w:right="850"/>
        <w:jc w:val="both"/>
        <w:rPr>
          <w:rFonts w:cs="Arial"/>
          <w:szCs w:val="20"/>
        </w:rPr>
      </w:pPr>
    </w:p>
    <w:p w14:paraId="1523BDA1" w14:textId="77777777" w:rsidR="004C7E4F" w:rsidRPr="00C062F8" w:rsidRDefault="004C7E4F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PROPIEDADES DEL PRODUCTO</w:t>
      </w:r>
    </w:p>
    <w:p w14:paraId="172E7E64" w14:textId="77777777" w:rsidR="004C7E4F" w:rsidRPr="00C062F8" w:rsidRDefault="004C7E4F" w:rsidP="00C062F8">
      <w:pPr>
        <w:ind w:right="850"/>
        <w:jc w:val="both"/>
        <w:rPr>
          <w:rFonts w:cs="Arial"/>
          <w:szCs w:val="20"/>
        </w:rPr>
      </w:pPr>
    </w:p>
    <w:p w14:paraId="1E850284" w14:textId="550F1FA6" w:rsidR="00AC030C" w:rsidRPr="00C062F8" w:rsidRDefault="00AC030C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Resistencia a la flexión: &gt;</w:t>
      </w:r>
      <w:r w:rsidR="0021708D" w:rsidRPr="00C062F8">
        <w:rPr>
          <w:rFonts w:cs="Arial"/>
          <w:szCs w:val="20"/>
        </w:rPr>
        <w:t>9</w:t>
      </w:r>
      <w:r w:rsidR="004F0105" w:rsidRPr="00C062F8">
        <w:rPr>
          <w:rFonts w:cs="Arial"/>
          <w:szCs w:val="20"/>
        </w:rPr>
        <w:t>0</w:t>
      </w:r>
      <w:r w:rsidRPr="00C062F8">
        <w:rPr>
          <w:rFonts w:cs="Arial"/>
          <w:szCs w:val="20"/>
        </w:rPr>
        <w:t xml:space="preserve"> MPa</w:t>
      </w:r>
      <w:r w:rsidR="00546ED9">
        <w:rPr>
          <w:rFonts w:cs="Arial"/>
          <w:szCs w:val="20"/>
        </w:rPr>
        <w:t>.</w:t>
      </w:r>
    </w:p>
    <w:p w14:paraId="6FBE39EC" w14:textId="403DFF3E" w:rsidR="00AC030C" w:rsidRPr="00C062F8" w:rsidRDefault="00AC030C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Módulo de flexión: &gt;</w:t>
      </w:r>
      <w:r w:rsidR="004A7A1F" w:rsidRPr="00C062F8">
        <w:rPr>
          <w:rFonts w:cs="Arial"/>
          <w:szCs w:val="20"/>
        </w:rPr>
        <w:t>1800</w:t>
      </w:r>
      <w:r w:rsidRPr="00C062F8">
        <w:rPr>
          <w:rFonts w:cs="Arial"/>
          <w:szCs w:val="20"/>
        </w:rPr>
        <w:t xml:space="preserve"> MPa</w:t>
      </w:r>
      <w:r w:rsidR="00546ED9">
        <w:rPr>
          <w:rFonts w:cs="Arial"/>
          <w:szCs w:val="20"/>
        </w:rPr>
        <w:t>.</w:t>
      </w:r>
    </w:p>
    <w:p w14:paraId="6FC106DF" w14:textId="2575C27E" w:rsidR="00AC030C" w:rsidRPr="00C062F8" w:rsidRDefault="00AC030C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Dureza shore D: &gt;</w:t>
      </w:r>
      <w:r w:rsidR="004A7A1F" w:rsidRPr="00C062F8">
        <w:rPr>
          <w:rFonts w:cs="Arial"/>
          <w:szCs w:val="20"/>
        </w:rPr>
        <w:t>8</w:t>
      </w:r>
      <w:r w:rsidRPr="00C062F8">
        <w:rPr>
          <w:rFonts w:cs="Arial"/>
          <w:szCs w:val="20"/>
        </w:rPr>
        <w:t>0</w:t>
      </w:r>
      <w:r w:rsidR="00546ED9">
        <w:rPr>
          <w:rFonts w:cs="Arial"/>
          <w:szCs w:val="20"/>
        </w:rPr>
        <w:t>.</w:t>
      </w:r>
    </w:p>
    <w:p w14:paraId="0C6EBF7F" w14:textId="31B334DD" w:rsidR="00D133BA" w:rsidRPr="00C062F8" w:rsidRDefault="00D133BA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 xml:space="preserve">Absorción de agua: &lt;40 </w:t>
      </w:r>
      <w:r w:rsidR="00391950" w:rsidRPr="00C062F8">
        <w:rPr>
          <w:rFonts w:cs="Arial"/>
          <w:szCs w:val="20"/>
        </w:rPr>
        <w:t>µ</w:t>
      </w:r>
      <w:r w:rsidRPr="00C062F8">
        <w:rPr>
          <w:rFonts w:cs="Arial"/>
          <w:szCs w:val="20"/>
        </w:rPr>
        <w:t>g/mm</w:t>
      </w:r>
      <w:r w:rsidRPr="00C062F8">
        <w:rPr>
          <w:rFonts w:cs="Arial"/>
          <w:szCs w:val="20"/>
          <w:vertAlign w:val="superscript"/>
        </w:rPr>
        <w:t>3</w:t>
      </w:r>
      <w:r w:rsidR="00546ED9">
        <w:rPr>
          <w:rFonts w:cs="Arial"/>
          <w:szCs w:val="20"/>
        </w:rPr>
        <w:t>.</w:t>
      </w:r>
    </w:p>
    <w:p w14:paraId="00DB561E" w14:textId="42FFDB00" w:rsidR="00D133BA" w:rsidRPr="00C062F8" w:rsidRDefault="00D133BA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Solubilidad en agua: &lt;7,5</w:t>
      </w:r>
      <w:r w:rsidR="00391950" w:rsidRPr="00C062F8">
        <w:rPr>
          <w:rFonts w:cs="Arial"/>
          <w:szCs w:val="20"/>
        </w:rPr>
        <w:t xml:space="preserve"> µ</w:t>
      </w:r>
      <w:r w:rsidRPr="00C062F8">
        <w:rPr>
          <w:rFonts w:cs="Arial"/>
          <w:szCs w:val="20"/>
        </w:rPr>
        <w:t>g/mm</w:t>
      </w:r>
      <w:r w:rsidRPr="00C062F8">
        <w:rPr>
          <w:rFonts w:cs="Arial"/>
          <w:szCs w:val="20"/>
          <w:vertAlign w:val="superscript"/>
        </w:rPr>
        <w:t>3</w:t>
      </w:r>
      <w:r w:rsidR="00546ED9">
        <w:rPr>
          <w:rFonts w:cs="Arial"/>
          <w:szCs w:val="20"/>
        </w:rPr>
        <w:t>.</w:t>
      </w:r>
    </w:p>
    <w:p w14:paraId="7EB49FBF" w14:textId="77777777" w:rsidR="00391950" w:rsidRPr="00C062F8" w:rsidRDefault="00391950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No citotóxico (ISO 10993-5).</w:t>
      </w:r>
    </w:p>
    <w:p w14:paraId="72615CF7" w14:textId="77777777" w:rsidR="00391950" w:rsidRPr="00C062F8" w:rsidRDefault="00391950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No sensibilizante (ISO 10993-10).</w:t>
      </w:r>
    </w:p>
    <w:p w14:paraId="1C38763B" w14:textId="77777777" w:rsidR="00391950" w:rsidRPr="00C062F8" w:rsidRDefault="00391950" w:rsidP="00C062F8">
      <w:pPr>
        <w:pStyle w:val="Prrafodelista"/>
        <w:numPr>
          <w:ilvl w:val="0"/>
          <w:numId w:val="8"/>
        </w:numPr>
        <w:ind w:right="850"/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No irritante (ISO 10993-23).</w:t>
      </w:r>
    </w:p>
    <w:p w14:paraId="3D1C6AB5" w14:textId="77777777" w:rsidR="00391950" w:rsidRPr="00C062F8" w:rsidRDefault="00391950" w:rsidP="00C062F8">
      <w:pPr>
        <w:pStyle w:val="Prrafodelista"/>
        <w:numPr>
          <w:ilvl w:val="0"/>
          <w:numId w:val="8"/>
        </w:numPr>
        <w:jc w:val="both"/>
        <w:textAlignment w:val="auto"/>
        <w:rPr>
          <w:rFonts w:cs="Arial"/>
          <w:szCs w:val="20"/>
        </w:rPr>
      </w:pPr>
      <w:r w:rsidRPr="00C062F8">
        <w:rPr>
          <w:rFonts w:cs="Arial"/>
          <w:szCs w:val="20"/>
        </w:rPr>
        <w:t>Alto grado de estabilidad, lo que garantiza una mínima separación del producto.</w:t>
      </w:r>
    </w:p>
    <w:p w14:paraId="1A19E1BC" w14:textId="77777777" w:rsidR="004C7E4F" w:rsidRDefault="004C7E4F" w:rsidP="00C062F8">
      <w:pPr>
        <w:ind w:right="850"/>
        <w:jc w:val="both"/>
        <w:rPr>
          <w:rFonts w:cs="Arial"/>
          <w:szCs w:val="20"/>
        </w:rPr>
      </w:pPr>
    </w:p>
    <w:p w14:paraId="3BFBCDA4" w14:textId="77777777" w:rsidR="00546ED9" w:rsidRPr="00C062F8" w:rsidRDefault="00546ED9" w:rsidP="00C062F8">
      <w:pPr>
        <w:ind w:right="850"/>
        <w:jc w:val="both"/>
        <w:rPr>
          <w:rFonts w:cs="Arial"/>
          <w:szCs w:val="20"/>
        </w:rPr>
      </w:pPr>
    </w:p>
    <w:p w14:paraId="6DF59846" w14:textId="77777777" w:rsidR="004C7E4F" w:rsidRPr="00C062F8" w:rsidRDefault="004C7E4F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USO Y APLICACIONES</w:t>
      </w:r>
    </w:p>
    <w:p w14:paraId="01DFB15D" w14:textId="77777777" w:rsidR="004C7E4F" w:rsidRPr="00C062F8" w:rsidRDefault="004C7E4F" w:rsidP="00C062F8">
      <w:pPr>
        <w:ind w:right="850"/>
        <w:jc w:val="both"/>
        <w:rPr>
          <w:rFonts w:cs="Arial"/>
          <w:szCs w:val="20"/>
        </w:rPr>
      </w:pPr>
    </w:p>
    <w:p w14:paraId="218D9FA6" w14:textId="35CD5D8B" w:rsidR="00753BCB" w:rsidRPr="00C062F8" w:rsidRDefault="00AC030C" w:rsidP="00C062F8">
      <w:pPr>
        <w:tabs>
          <w:tab w:val="left" w:pos="9923"/>
        </w:tabs>
        <w:ind w:left="774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Con esta resina pueden imprimirse</w:t>
      </w:r>
      <w:r w:rsidR="00766D8C" w:rsidRPr="00C062F8">
        <w:rPr>
          <w:rFonts w:cs="Arial"/>
          <w:szCs w:val="20"/>
        </w:rPr>
        <w:t xml:space="preserve"> </w:t>
      </w:r>
      <w:r w:rsidR="00237F04" w:rsidRPr="00C062F8">
        <w:rPr>
          <w:rFonts w:cs="Arial"/>
          <w:szCs w:val="20"/>
        </w:rPr>
        <w:t xml:space="preserve">restauraciones </w:t>
      </w:r>
      <w:r w:rsidR="0016756E" w:rsidRPr="00C062F8">
        <w:rPr>
          <w:rFonts w:cs="Arial"/>
          <w:szCs w:val="20"/>
        </w:rPr>
        <w:t xml:space="preserve">temporales </w:t>
      </w:r>
      <w:r w:rsidR="00237F04" w:rsidRPr="00C062F8">
        <w:rPr>
          <w:rFonts w:cs="Arial"/>
          <w:szCs w:val="20"/>
        </w:rPr>
        <w:t>biocompatibles, incluidas coronas</w:t>
      </w:r>
      <w:r w:rsidR="0016756E" w:rsidRPr="00C062F8">
        <w:rPr>
          <w:rFonts w:cs="Arial"/>
          <w:szCs w:val="20"/>
        </w:rPr>
        <w:t xml:space="preserve"> y puentes, </w:t>
      </w:r>
      <w:r w:rsidR="00237F04" w:rsidRPr="00C062F8">
        <w:rPr>
          <w:rFonts w:cs="Arial"/>
          <w:szCs w:val="20"/>
        </w:rPr>
        <w:t xml:space="preserve">incrustaciones, onlays, carillas y dientes artificiales para </w:t>
      </w:r>
      <w:r w:rsidR="00753BCB" w:rsidRPr="00C062F8">
        <w:rPr>
          <w:rFonts w:cs="Arial"/>
          <w:szCs w:val="20"/>
        </w:rPr>
        <w:t>prótesis totales.</w:t>
      </w:r>
      <w:r w:rsidR="00237F04" w:rsidRPr="00C062F8">
        <w:rPr>
          <w:rFonts w:cs="Arial"/>
          <w:szCs w:val="20"/>
        </w:rPr>
        <w:t xml:space="preserve"> </w:t>
      </w:r>
    </w:p>
    <w:p w14:paraId="17935627" w14:textId="77777777" w:rsidR="00753BCB" w:rsidRDefault="00753BCB" w:rsidP="00C062F8">
      <w:pPr>
        <w:ind w:left="774" w:right="850"/>
        <w:jc w:val="both"/>
        <w:rPr>
          <w:rFonts w:cs="Arial"/>
          <w:szCs w:val="20"/>
        </w:rPr>
      </w:pPr>
    </w:p>
    <w:p w14:paraId="75610607" w14:textId="1106C139" w:rsidR="00546ED9" w:rsidRPr="00C062F8" w:rsidRDefault="00B253CC" w:rsidP="00B253CC">
      <w:pPr>
        <w:tabs>
          <w:tab w:val="left" w:pos="7395"/>
        </w:tabs>
        <w:ind w:left="774" w:right="850"/>
        <w:jc w:val="both"/>
        <w:rPr>
          <w:rFonts w:cs="Arial"/>
          <w:szCs w:val="20"/>
        </w:rPr>
      </w:pPr>
      <w:r>
        <w:rPr>
          <w:rFonts w:cs="Arial"/>
          <w:szCs w:val="20"/>
        </w:rPr>
        <w:tab/>
      </w:r>
    </w:p>
    <w:p w14:paraId="12876712" w14:textId="77777777" w:rsidR="004C7E4F" w:rsidRPr="00C062F8" w:rsidRDefault="004C7E4F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ASEGURAMIENTO DE LA CALIDAD DEL PRODUCTO</w:t>
      </w:r>
    </w:p>
    <w:p w14:paraId="6F89CA7E" w14:textId="77777777" w:rsidR="004C7E4F" w:rsidRPr="00C062F8" w:rsidRDefault="004C7E4F" w:rsidP="00C062F8">
      <w:pPr>
        <w:ind w:right="850"/>
        <w:jc w:val="both"/>
        <w:rPr>
          <w:rFonts w:cs="Arial"/>
          <w:szCs w:val="20"/>
        </w:rPr>
      </w:pPr>
    </w:p>
    <w:p w14:paraId="142A4361" w14:textId="34DE6657" w:rsidR="004C7E4F" w:rsidRPr="00C062F8" w:rsidRDefault="00F11361" w:rsidP="00C062F8">
      <w:pPr>
        <w:tabs>
          <w:tab w:val="left" w:pos="9923"/>
        </w:tabs>
        <w:ind w:left="774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Internamente New Stetic S.A cuenta con estrictos controles internos estandarizados en la fabricación de sus productos, con el fin de garantizar al cliente una calidad óptima.</w:t>
      </w:r>
      <w:r w:rsidR="00546ED9">
        <w:rPr>
          <w:rFonts w:cs="Arial"/>
          <w:szCs w:val="20"/>
        </w:rPr>
        <w:t xml:space="preserve"> </w:t>
      </w:r>
      <w:r w:rsidRPr="00C062F8">
        <w:rPr>
          <w:rFonts w:cs="Arial"/>
          <w:szCs w:val="20"/>
        </w:rPr>
        <w:t xml:space="preserve">Además, cuenta con personal calificado en el área de Control Calidad, donde se verifica el cumplimiento de las especificaciones finales del producto </w:t>
      </w:r>
      <w:r w:rsidR="00167E1B" w:rsidRPr="00C062F8">
        <w:rPr>
          <w:rFonts w:cs="Arial"/>
          <w:szCs w:val="20"/>
        </w:rPr>
        <w:t>de acuerdo con</w:t>
      </w:r>
      <w:r w:rsidRPr="00C062F8">
        <w:rPr>
          <w:rFonts w:cs="Arial"/>
          <w:szCs w:val="20"/>
        </w:rPr>
        <w:t xml:space="preserve"> la normativa establecida, además cuenta con la ayuda del recurso </w:t>
      </w:r>
      <w:r w:rsidR="00FE4777" w:rsidRPr="00C062F8">
        <w:rPr>
          <w:rFonts w:cs="Arial"/>
          <w:szCs w:val="20"/>
        </w:rPr>
        <w:t>físico, como equipos calibrados</w:t>
      </w:r>
    </w:p>
    <w:p w14:paraId="3467A09A" w14:textId="77777777" w:rsidR="004C7E4F" w:rsidRPr="00C062F8" w:rsidRDefault="004C7E4F" w:rsidP="00C062F8">
      <w:pPr>
        <w:ind w:right="850"/>
        <w:jc w:val="both"/>
        <w:rPr>
          <w:rFonts w:cs="Arial"/>
          <w:szCs w:val="20"/>
        </w:rPr>
      </w:pPr>
    </w:p>
    <w:p w14:paraId="06890EE9" w14:textId="77777777" w:rsidR="004C7E4F" w:rsidRPr="00C062F8" w:rsidRDefault="004C7E4F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INSTRUCCIONES DE USO</w:t>
      </w:r>
    </w:p>
    <w:p w14:paraId="20678C28" w14:textId="58D5D1E8" w:rsidR="00705B43" w:rsidRPr="00C062F8" w:rsidRDefault="00705B43" w:rsidP="00C062F8">
      <w:pPr>
        <w:ind w:right="850"/>
        <w:jc w:val="both"/>
        <w:rPr>
          <w:rFonts w:cs="Arial"/>
          <w:szCs w:val="20"/>
        </w:rPr>
      </w:pPr>
    </w:p>
    <w:p w14:paraId="196FB9DF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  <w:u w:val="single"/>
        </w:rPr>
      </w:pPr>
      <w:r w:rsidRPr="00C062F8">
        <w:rPr>
          <w:rFonts w:cs="Arial"/>
          <w:bCs/>
          <w:szCs w:val="20"/>
          <w:u w:val="single"/>
        </w:rPr>
        <w:t xml:space="preserve">Actividades previas a la impresión </w:t>
      </w:r>
    </w:p>
    <w:p w14:paraId="6E3A6D7C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Verificar los parámetros en el diseño digital, espesores, diámetros de conexión, márgenes y la oclusión que estén correctamente definidos.</w:t>
      </w:r>
    </w:p>
    <w:p w14:paraId="52872735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Verificar que los elementos de la impresora 3D como el FEP y la fuente se luz estén en buen estado.</w:t>
      </w:r>
    </w:p>
    <w:p w14:paraId="25F7EB28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Agitar la Resina antes de usar, durante al menos 1-2 minutos para asegurar que los componentes estén bien mezclados.</w:t>
      </w:r>
    </w:p>
    <w:p w14:paraId="33051B46" w14:textId="77777777" w:rsidR="00714AD5" w:rsidRPr="00C062F8" w:rsidRDefault="00714AD5" w:rsidP="00C062F8">
      <w:pPr>
        <w:pStyle w:val="Prrafodelista"/>
        <w:ind w:left="774"/>
        <w:jc w:val="both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Importar el archivo de diseño (STL o similar) al software de la impresora.</w:t>
      </w:r>
    </w:p>
    <w:p w14:paraId="65F419AE" w14:textId="77777777" w:rsidR="00714AD5" w:rsidRPr="00C062F8" w:rsidRDefault="00714AD5" w:rsidP="00C062F8">
      <w:pPr>
        <w:pStyle w:val="Prrafodelista"/>
        <w:ind w:left="774"/>
        <w:jc w:val="both"/>
        <w:rPr>
          <w:rFonts w:eastAsiaTheme="minorHAnsi" w:cs="Arial"/>
          <w:bCs/>
          <w:szCs w:val="20"/>
          <w:lang w:val="es-MX" w:eastAsia="en-US"/>
        </w:rPr>
      </w:pPr>
    </w:p>
    <w:p w14:paraId="608A0C77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  <w:u w:val="single"/>
        </w:rPr>
      </w:pPr>
      <w:r w:rsidRPr="00C062F8">
        <w:rPr>
          <w:rFonts w:cs="Arial"/>
          <w:bCs/>
          <w:szCs w:val="20"/>
          <w:u w:val="single"/>
        </w:rPr>
        <w:t xml:space="preserve">Proceso de impresión </w:t>
      </w:r>
    </w:p>
    <w:p w14:paraId="2B0D0C6B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 xml:space="preserve">Verter con cuidado la cantidad necesaria de resina en el tanque de la impresora 3D. </w:t>
      </w:r>
    </w:p>
    <w:p w14:paraId="2EA240E2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Asegurar de que la plataforma de construcción esté nivelada y calibrada según las instrucciones del fabricante de la impresora.</w:t>
      </w:r>
    </w:p>
    <w:p w14:paraId="219FFA0A" w14:textId="77777777" w:rsidR="00714AD5" w:rsidRPr="00C062F8" w:rsidRDefault="00714AD5" w:rsidP="00C062F8">
      <w:pPr>
        <w:pStyle w:val="Prrafodelista"/>
        <w:ind w:left="774"/>
        <w:jc w:val="both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Ajustar la impresora según los parámetros del fabricante de la resina.</w:t>
      </w:r>
    </w:p>
    <w:p w14:paraId="1148269B" w14:textId="77777777" w:rsidR="00714AD5" w:rsidRPr="00C062F8" w:rsidRDefault="00714AD5" w:rsidP="00C062F8">
      <w:pPr>
        <w:pStyle w:val="Prrafodelista"/>
        <w:ind w:left="774"/>
        <w:jc w:val="both"/>
        <w:rPr>
          <w:rFonts w:eastAsiaTheme="minorHAnsi" w:cs="Arial"/>
          <w:bCs/>
          <w:szCs w:val="20"/>
          <w:u w:val="single"/>
          <w:lang w:val="es-MX" w:eastAsia="en-US"/>
        </w:rPr>
      </w:pPr>
    </w:p>
    <w:p w14:paraId="17FDBB0A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  <w:u w:val="single"/>
        </w:rPr>
      </w:pPr>
      <w:r w:rsidRPr="00C062F8">
        <w:rPr>
          <w:rFonts w:cs="Arial"/>
          <w:bCs/>
          <w:szCs w:val="20"/>
          <w:u w:val="single"/>
        </w:rPr>
        <w:t>Post-Procesamiento</w:t>
      </w:r>
    </w:p>
    <w:p w14:paraId="7BFD20FB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Una vez completada la impresión, retirar la plataforma de construcción y con cuidado despegar la estructura impresa utilizando una espátula.</w:t>
      </w:r>
    </w:p>
    <w:p w14:paraId="38E73FC9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Limpieza Inicial: Sumergir la estructura impresa en un recipiente con alcohol isopropílico. Esto generalmente toma entre 5-10 minutos. Usar una limpieza ultrasónica para mejores resultados.</w:t>
      </w:r>
    </w:p>
    <w:p w14:paraId="1A86CC93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Deja que la estructura se seque al aire libre sobre toallas de papel o con la ayuda de aire comprimido</w:t>
      </w:r>
    </w:p>
    <w:p w14:paraId="4062F2FA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Colocar la estructura en una cámara de curado UV y cúrela según las recomendaciones del fabricante de la resina (usualmente entre 10-30 minutos).</w:t>
      </w:r>
    </w:p>
    <w:p w14:paraId="2F1036EA" w14:textId="1582E8B8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Una vez curada, inspeccionar la estructura para asegurar de que está completamente curada y que no hay áreas pegajosas.</w:t>
      </w:r>
    </w:p>
    <w:p w14:paraId="1C177D89" w14:textId="77777777" w:rsidR="00714AD5" w:rsidRPr="00C062F8" w:rsidRDefault="00714AD5" w:rsidP="00C062F8">
      <w:pPr>
        <w:jc w:val="both"/>
        <w:rPr>
          <w:rFonts w:cs="Arial"/>
          <w:bCs/>
          <w:szCs w:val="20"/>
        </w:rPr>
      </w:pPr>
    </w:p>
    <w:p w14:paraId="4C37B208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  <w:u w:val="single"/>
        </w:rPr>
      </w:pPr>
      <w:r w:rsidRPr="00C062F8">
        <w:rPr>
          <w:rFonts w:cs="Arial"/>
          <w:bCs/>
          <w:szCs w:val="20"/>
          <w:u w:val="single"/>
        </w:rPr>
        <w:t>Acabado</w:t>
      </w:r>
    </w:p>
    <w:p w14:paraId="0FB5BEC4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Después del curado, verificar que las coronas o puentes no tengan defectos.</w:t>
      </w:r>
    </w:p>
    <w:p w14:paraId="4A642138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Realizar cualquier ajuste final necesario para asegurar el ajuste perfecto en la boca del paciente.</w:t>
      </w:r>
    </w:p>
    <w:p w14:paraId="7E5B4E23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 xml:space="preserve">Si la impresión incluye soportes, retíralos con cuidado </w:t>
      </w:r>
    </w:p>
    <w:p w14:paraId="0FD18B08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</w:rPr>
      </w:pPr>
      <w:r w:rsidRPr="00C062F8">
        <w:rPr>
          <w:rFonts w:cs="Arial"/>
          <w:bCs/>
          <w:szCs w:val="20"/>
        </w:rPr>
        <w:t>Realiza el pulido con técnicas convencionales para obtener la calidad superficial deseada.</w:t>
      </w:r>
    </w:p>
    <w:p w14:paraId="2DDC34D5" w14:textId="77777777" w:rsidR="001D7455" w:rsidRPr="00C062F8" w:rsidRDefault="001D7455" w:rsidP="00C062F8">
      <w:pPr>
        <w:pStyle w:val="Prrafodelista"/>
        <w:ind w:left="774"/>
        <w:jc w:val="both"/>
        <w:rPr>
          <w:rFonts w:cs="Arial"/>
          <w:bCs/>
          <w:szCs w:val="20"/>
        </w:rPr>
      </w:pPr>
    </w:p>
    <w:p w14:paraId="525D3EB0" w14:textId="77777777" w:rsidR="00714AD5" w:rsidRPr="00C062F8" w:rsidRDefault="00714AD5" w:rsidP="00C062F8">
      <w:pPr>
        <w:pStyle w:val="Prrafodelista"/>
        <w:suppressAutoHyphens w:val="0"/>
        <w:overflowPunct/>
        <w:autoSpaceDE/>
        <w:ind w:left="774"/>
        <w:jc w:val="both"/>
        <w:textAlignment w:val="auto"/>
        <w:rPr>
          <w:rFonts w:cs="Arial"/>
          <w:bCs/>
          <w:szCs w:val="20"/>
          <w:u w:val="single"/>
        </w:rPr>
      </w:pPr>
      <w:r w:rsidRPr="00C062F8">
        <w:rPr>
          <w:rFonts w:cs="Arial"/>
          <w:bCs/>
          <w:szCs w:val="20"/>
          <w:u w:val="single"/>
        </w:rPr>
        <w:t>Colocación en el Paciente</w:t>
      </w:r>
    </w:p>
    <w:p w14:paraId="5E3ACB77" w14:textId="77777777" w:rsidR="00714AD5" w:rsidRPr="00C062F8" w:rsidRDefault="00714AD5" w:rsidP="00C062F8">
      <w:pPr>
        <w:suppressAutoHyphens w:val="0"/>
        <w:overflowPunct/>
        <w:autoSpaceDE/>
        <w:ind w:left="774"/>
        <w:jc w:val="both"/>
        <w:textAlignment w:val="auto"/>
        <w:rPr>
          <w:rFonts w:eastAsiaTheme="minorHAnsi" w:cs="Arial"/>
          <w:bCs/>
          <w:szCs w:val="20"/>
          <w:lang w:val="es-MX" w:eastAsia="en-US"/>
        </w:rPr>
      </w:pPr>
      <w:r w:rsidRPr="00C062F8">
        <w:rPr>
          <w:rFonts w:eastAsiaTheme="minorHAnsi" w:cs="Arial"/>
          <w:bCs/>
          <w:szCs w:val="20"/>
          <w:lang w:val="es-MX" w:eastAsia="en-US"/>
        </w:rPr>
        <w:t>Prueba la corona o puente en la boca del paciente para asegurar de que el ajuste y la oclusión sean correctos.</w:t>
      </w:r>
    </w:p>
    <w:p w14:paraId="109C72CB" w14:textId="77777777" w:rsidR="00714AD5" w:rsidRPr="00C062F8" w:rsidRDefault="00714AD5" w:rsidP="00C062F8">
      <w:pPr>
        <w:suppressAutoHyphens w:val="0"/>
        <w:overflowPunct/>
        <w:autoSpaceDE/>
        <w:ind w:left="774"/>
        <w:jc w:val="both"/>
        <w:textAlignment w:val="auto"/>
        <w:rPr>
          <w:rFonts w:eastAsiaTheme="minorHAnsi" w:cs="Arial"/>
          <w:bCs/>
          <w:szCs w:val="20"/>
          <w:lang w:val="es-MX" w:eastAsia="en-US"/>
        </w:rPr>
      </w:pPr>
      <w:r w:rsidRPr="00C062F8">
        <w:rPr>
          <w:rFonts w:eastAsiaTheme="minorHAnsi" w:cs="Arial"/>
          <w:bCs/>
          <w:szCs w:val="20"/>
          <w:lang w:val="es-MX" w:eastAsia="en-US"/>
        </w:rPr>
        <w:t>Realizar cualquier ajuste adicional necesario para asegurar un ajuste cómodo y funcional.</w:t>
      </w:r>
    </w:p>
    <w:p w14:paraId="5CEC9210" w14:textId="77777777" w:rsidR="00714AD5" w:rsidRPr="00C062F8" w:rsidRDefault="00714AD5" w:rsidP="00C062F8">
      <w:pPr>
        <w:suppressAutoHyphens w:val="0"/>
        <w:overflowPunct/>
        <w:autoSpaceDE/>
        <w:ind w:left="774"/>
        <w:jc w:val="both"/>
        <w:textAlignment w:val="auto"/>
        <w:rPr>
          <w:rFonts w:eastAsiaTheme="minorHAnsi" w:cs="Arial"/>
          <w:bCs/>
          <w:szCs w:val="20"/>
          <w:lang w:val="es-MX" w:eastAsia="en-US"/>
        </w:rPr>
      </w:pPr>
      <w:r w:rsidRPr="00C062F8">
        <w:rPr>
          <w:rFonts w:eastAsiaTheme="minorHAnsi" w:cs="Arial"/>
          <w:bCs/>
          <w:szCs w:val="20"/>
          <w:lang w:val="es-MX" w:eastAsia="en-US"/>
        </w:rPr>
        <w:t>Cementar la corona o puente en su lugar utilizando los materiales adecuados para odontología. Prueba y Ajuste Final</w:t>
      </w:r>
    </w:p>
    <w:p w14:paraId="7AAC521D" w14:textId="77777777" w:rsidR="00714AD5" w:rsidRPr="00C062F8" w:rsidRDefault="00714AD5" w:rsidP="00C062F8">
      <w:pPr>
        <w:suppressAutoHyphens w:val="0"/>
        <w:overflowPunct/>
        <w:autoSpaceDE/>
        <w:ind w:left="774"/>
        <w:jc w:val="both"/>
        <w:textAlignment w:val="auto"/>
        <w:rPr>
          <w:rFonts w:eastAsiaTheme="minorHAnsi" w:cs="Arial"/>
          <w:bCs/>
          <w:szCs w:val="20"/>
          <w:lang w:val="es-MX" w:eastAsia="en-US"/>
        </w:rPr>
      </w:pPr>
      <w:r w:rsidRPr="00C062F8">
        <w:rPr>
          <w:rFonts w:eastAsiaTheme="minorHAnsi" w:cs="Arial"/>
          <w:bCs/>
          <w:szCs w:val="20"/>
          <w:lang w:val="es-MX" w:eastAsia="en-US"/>
        </w:rPr>
        <w:t>Preparar el diente del paciente para la cementación siguiendo los protocolos estándar.</w:t>
      </w:r>
    </w:p>
    <w:p w14:paraId="24C44559" w14:textId="202FB29D" w:rsidR="00705B43" w:rsidRPr="00C062F8" w:rsidRDefault="00714AD5" w:rsidP="00C062F8">
      <w:pPr>
        <w:ind w:left="774"/>
        <w:jc w:val="both"/>
        <w:rPr>
          <w:rFonts w:cs="Arial"/>
          <w:szCs w:val="20"/>
        </w:rPr>
      </w:pPr>
      <w:r w:rsidRPr="00C062F8">
        <w:rPr>
          <w:rFonts w:eastAsiaTheme="minorHAnsi" w:cs="Arial"/>
          <w:bCs/>
          <w:szCs w:val="20"/>
          <w:lang w:val="es-MX" w:eastAsia="en-US"/>
        </w:rPr>
        <w:t>Aplicar el cemento dental adecuado y coloca la corona en el lugar definitivo.</w:t>
      </w:r>
    </w:p>
    <w:p w14:paraId="03C33B92" w14:textId="6B70AD48" w:rsidR="00546ED9" w:rsidRDefault="00546ED9">
      <w:pPr>
        <w:suppressAutoHyphens w:val="0"/>
        <w:overflowPunct/>
        <w:autoSpaceDE/>
        <w:textAlignment w:val="auto"/>
        <w:rPr>
          <w:rFonts w:cs="Arial"/>
          <w:szCs w:val="20"/>
        </w:rPr>
      </w:pPr>
      <w:r>
        <w:rPr>
          <w:rFonts w:cs="Arial"/>
          <w:szCs w:val="20"/>
        </w:rPr>
        <w:br w:type="page"/>
      </w:r>
    </w:p>
    <w:p w14:paraId="5CB4A5AE" w14:textId="77777777" w:rsidR="004C7E4F" w:rsidRPr="00C062F8" w:rsidRDefault="004C7E4F" w:rsidP="00C062F8">
      <w:pPr>
        <w:ind w:left="774"/>
        <w:jc w:val="both"/>
        <w:rPr>
          <w:rFonts w:cs="Arial"/>
          <w:szCs w:val="20"/>
        </w:rPr>
      </w:pPr>
    </w:p>
    <w:p w14:paraId="73D10D54" w14:textId="77777777" w:rsidR="004C7E4F" w:rsidRPr="00C062F8" w:rsidRDefault="002A0BCE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PRESENTACIONES COMERCIALES</w:t>
      </w:r>
    </w:p>
    <w:p w14:paraId="35F93FAF" w14:textId="77777777" w:rsidR="002A0BCE" w:rsidRPr="00C062F8" w:rsidRDefault="002A0BCE" w:rsidP="00C062F8">
      <w:pPr>
        <w:ind w:right="850"/>
        <w:jc w:val="both"/>
        <w:rPr>
          <w:rFonts w:cs="Arial"/>
          <w:szCs w:val="20"/>
        </w:rPr>
      </w:pPr>
    </w:p>
    <w:p w14:paraId="0645DFD2" w14:textId="6670F605" w:rsidR="004C001B" w:rsidRPr="00C062F8" w:rsidRDefault="004C001B" w:rsidP="00701245">
      <w:pPr>
        <w:tabs>
          <w:tab w:val="left" w:pos="9639"/>
        </w:tabs>
        <w:ind w:left="709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 xml:space="preserve">La presentación comercial de la resina Portux 3D </w:t>
      </w:r>
      <w:r w:rsidR="003A504F" w:rsidRPr="00C062F8">
        <w:rPr>
          <w:rFonts w:cs="Arial"/>
          <w:szCs w:val="20"/>
        </w:rPr>
        <w:t>TEMP</w:t>
      </w:r>
      <w:r w:rsidR="00391950" w:rsidRPr="00C062F8">
        <w:rPr>
          <w:rFonts w:cs="Arial"/>
          <w:szCs w:val="20"/>
        </w:rPr>
        <w:t xml:space="preserve"> es en envases de </w:t>
      </w:r>
      <w:r w:rsidR="00C130A9">
        <w:rPr>
          <w:rFonts w:cs="Arial"/>
          <w:szCs w:val="20"/>
        </w:rPr>
        <w:t xml:space="preserve">250 g, 500 g y 1 </w:t>
      </w:r>
      <w:r w:rsidR="00044F72">
        <w:rPr>
          <w:rFonts w:cs="Arial"/>
          <w:szCs w:val="20"/>
        </w:rPr>
        <w:t>kg.</w:t>
      </w:r>
    </w:p>
    <w:p w14:paraId="06368137" w14:textId="77777777" w:rsidR="00391950" w:rsidRDefault="00391950" w:rsidP="00C062F8">
      <w:pPr>
        <w:tabs>
          <w:tab w:val="left" w:pos="9923"/>
        </w:tabs>
        <w:ind w:left="774" w:right="850"/>
        <w:jc w:val="both"/>
        <w:rPr>
          <w:rFonts w:cs="Arial"/>
          <w:szCs w:val="20"/>
        </w:rPr>
      </w:pPr>
    </w:p>
    <w:p w14:paraId="04744E77" w14:textId="77777777" w:rsidR="00546ED9" w:rsidRPr="00C062F8" w:rsidRDefault="00546ED9" w:rsidP="00C062F8">
      <w:pPr>
        <w:tabs>
          <w:tab w:val="left" w:pos="9923"/>
        </w:tabs>
        <w:ind w:left="774" w:right="850"/>
        <w:jc w:val="both"/>
        <w:rPr>
          <w:rFonts w:cs="Arial"/>
          <w:szCs w:val="20"/>
        </w:rPr>
      </w:pPr>
    </w:p>
    <w:p w14:paraId="46F7B21C" w14:textId="77777777" w:rsidR="002A0BCE" w:rsidRPr="00C062F8" w:rsidRDefault="002A0BCE" w:rsidP="00C062F8">
      <w:pPr>
        <w:pStyle w:val="Prrafodelista"/>
        <w:numPr>
          <w:ilvl w:val="0"/>
          <w:numId w:val="6"/>
        </w:numPr>
        <w:ind w:left="1134" w:right="850"/>
        <w:jc w:val="both"/>
        <w:rPr>
          <w:rFonts w:cs="Arial"/>
          <w:b/>
          <w:szCs w:val="20"/>
        </w:rPr>
      </w:pPr>
      <w:r w:rsidRPr="00C062F8">
        <w:rPr>
          <w:rFonts w:cs="Arial"/>
          <w:b/>
          <w:szCs w:val="20"/>
        </w:rPr>
        <w:t>CONDICIONES DE ALMACENAMIENTO Y PRESERVACIÓN</w:t>
      </w:r>
    </w:p>
    <w:p w14:paraId="6340BE44" w14:textId="3C5575F8" w:rsidR="001931F8" w:rsidRPr="00C062F8" w:rsidRDefault="001931F8" w:rsidP="00C062F8">
      <w:pPr>
        <w:ind w:right="850"/>
        <w:jc w:val="both"/>
        <w:rPr>
          <w:rFonts w:cs="Arial"/>
          <w:szCs w:val="20"/>
        </w:rPr>
      </w:pPr>
    </w:p>
    <w:p w14:paraId="27EBF1A8" w14:textId="3EA8FB03" w:rsidR="00163B0D" w:rsidRPr="00C062F8" w:rsidRDefault="00163B0D" w:rsidP="00C062F8">
      <w:pPr>
        <w:tabs>
          <w:tab w:val="left" w:pos="9639"/>
        </w:tabs>
        <w:ind w:left="709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El producto se debe conservar siempre dentro de su empaque original, preservándolo de las siguientes condiciones</w:t>
      </w:r>
      <w:r w:rsidR="00546ED9">
        <w:rPr>
          <w:rFonts w:cs="Arial"/>
          <w:szCs w:val="20"/>
        </w:rPr>
        <w:t>:</w:t>
      </w:r>
    </w:p>
    <w:p w14:paraId="21A2827D" w14:textId="77777777" w:rsidR="00163B0D" w:rsidRPr="00C062F8" w:rsidRDefault="00163B0D" w:rsidP="00C062F8">
      <w:pPr>
        <w:tabs>
          <w:tab w:val="left" w:pos="9923"/>
        </w:tabs>
        <w:ind w:right="850"/>
        <w:jc w:val="both"/>
        <w:rPr>
          <w:rFonts w:cs="Arial"/>
          <w:szCs w:val="20"/>
        </w:rPr>
      </w:pPr>
    </w:p>
    <w:p w14:paraId="7274C1AF" w14:textId="35D42C41" w:rsidR="00163B0D" w:rsidRPr="00C062F8" w:rsidRDefault="00163B0D" w:rsidP="00C062F8">
      <w:pPr>
        <w:pStyle w:val="Prrafodelista"/>
        <w:numPr>
          <w:ilvl w:val="0"/>
          <w:numId w:val="14"/>
        </w:numPr>
        <w:tabs>
          <w:tab w:val="left" w:pos="9923"/>
        </w:tabs>
        <w:ind w:right="850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Exposición directa a la luz del sol</w:t>
      </w:r>
      <w:r w:rsidR="00E34D9B" w:rsidRPr="00C062F8">
        <w:rPr>
          <w:rFonts w:cs="Arial"/>
          <w:szCs w:val="20"/>
        </w:rPr>
        <w:t xml:space="preserve"> o LED</w:t>
      </w:r>
      <w:r w:rsidRPr="00C062F8">
        <w:rPr>
          <w:rFonts w:cs="Arial"/>
          <w:szCs w:val="20"/>
        </w:rPr>
        <w:t>.</w:t>
      </w:r>
    </w:p>
    <w:p w14:paraId="35B99207" w14:textId="77777777" w:rsidR="004D54DB" w:rsidRPr="00C062F8" w:rsidRDefault="00163B0D" w:rsidP="00C062F8">
      <w:pPr>
        <w:pStyle w:val="Prrafodelista"/>
        <w:numPr>
          <w:ilvl w:val="0"/>
          <w:numId w:val="14"/>
        </w:numPr>
        <w:tabs>
          <w:tab w:val="left" w:pos="9923"/>
        </w:tabs>
        <w:ind w:right="850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Fuentes de calor o humedad altos.</w:t>
      </w:r>
    </w:p>
    <w:p w14:paraId="359B7533" w14:textId="0FF49770" w:rsidR="00163B0D" w:rsidRPr="00C062F8" w:rsidRDefault="00163B0D" w:rsidP="00C062F8">
      <w:pPr>
        <w:pStyle w:val="Prrafodelista"/>
        <w:numPr>
          <w:ilvl w:val="0"/>
          <w:numId w:val="14"/>
        </w:numPr>
        <w:tabs>
          <w:tab w:val="left" w:pos="9923"/>
        </w:tabs>
        <w:ind w:right="850"/>
        <w:jc w:val="both"/>
        <w:rPr>
          <w:rFonts w:cs="Arial"/>
          <w:szCs w:val="20"/>
        </w:rPr>
      </w:pPr>
      <w:r w:rsidRPr="00C062F8">
        <w:rPr>
          <w:rFonts w:cs="Arial"/>
          <w:szCs w:val="20"/>
        </w:rPr>
        <w:t>Polvo u otro tipo de contaminante.</w:t>
      </w:r>
    </w:p>
    <w:sectPr w:rsidR="00163B0D" w:rsidRPr="00C062F8" w:rsidSect="00E735DB">
      <w:headerReference w:type="default" r:id="rId11"/>
      <w:footerReference w:type="default" r:id="rId12"/>
      <w:footnotePr>
        <w:pos w:val="beneathText"/>
        <w:numRestart w:val="eachPage"/>
      </w:footnotePr>
      <w:endnotePr>
        <w:numFmt w:val="decimal"/>
      </w:endnotePr>
      <w:type w:val="continuous"/>
      <w:pgSz w:w="12240" w:h="15840" w:code="1"/>
      <w:pgMar w:top="3261" w:right="1608" w:bottom="2410" w:left="709" w:header="850" w:footer="439" w:gutter="0"/>
      <w:cols w:space="720"/>
      <w:docGrid w:linePitch="36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F9057" w14:textId="77777777" w:rsidR="005723BA" w:rsidRDefault="005723BA" w:rsidP="00752452">
      <w:r>
        <w:separator/>
      </w:r>
    </w:p>
  </w:endnote>
  <w:endnote w:type="continuationSeparator" w:id="0">
    <w:p w14:paraId="0C5B9FDD" w14:textId="77777777" w:rsidR="005723BA" w:rsidRDefault="005723BA" w:rsidP="0075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00"/>
    <w:family w:val="auto"/>
    <w:pitch w:val="variable"/>
    <w:sig w:usb0="00000003" w:usb1="10008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4C73B" w14:textId="77777777" w:rsidR="001E4705" w:rsidRDefault="00720C10" w:rsidP="00CE1E8A">
    <w:pPr>
      <w:pStyle w:val="Piedepgina"/>
    </w:pPr>
    <w:r>
      <w:rPr>
        <w:noProof/>
        <w:lang w:val="es-C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2928B6F" wp14:editId="067D481D">
              <wp:simplePos x="0" y="0"/>
              <wp:positionH relativeFrom="margin">
                <wp:posOffset>357505</wp:posOffset>
              </wp:positionH>
              <wp:positionV relativeFrom="paragraph">
                <wp:posOffset>-1086279</wp:posOffset>
              </wp:positionV>
              <wp:extent cx="5943600" cy="132651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3265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9055" w:type="dxa"/>
                            <w:jc w:val="center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816"/>
                            <w:gridCol w:w="1277"/>
                            <w:gridCol w:w="3718"/>
                            <w:gridCol w:w="2028"/>
                            <w:gridCol w:w="1216"/>
                          </w:tblGrid>
                          <w:tr w:rsidR="00720C10" w:rsidRPr="00706E36" w14:paraId="29277355" w14:textId="77777777" w:rsidTr="00E735DB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02CDF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Fecha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de</w:t>
                                </w: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 xml:space="preserve"> Creación</w:t>
                                </w:r>
                              </w:p>
                            </w:tc>
                            <w:tc>
                              <w:tcPr>
                                <w:tcW w:w="3718" w:type="dxa"/>
                                <w:vAlign w:val="center"/>
                              </w:tcPr>
                              <w:p w14:paraId="347707C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Elaborado por:</w:t>
                                </w:r>
                              </w:p>
                            </w:tc>
                            <w:tc>
                              <w:tcPr>
                                <w:tcW w:w="3244" w:type="dxa"/>
                                <w:gridSpan w:val="2"/>
                                <w:vAlign w:val="center"/>
                              </w:tcPr>
                              <w:p w14:paraId="55729E15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Revisado por:</w:t>
                                </w:r>
                              </w:p>
                            </w:tc>
                          </w:tr>
                          <w:tr w:rsidR="00720C10" w:rsidRPr="00706E36" w14:paraId="088D1102" w14:textId="77777777" w:rsidTr="00E735DB">
                            <w:trPr>
                              <w:jc w:val="center"/>
                            </w:trPr>
                            <w:tc>
                              <w:tcPr>
                                <w:tcW w:w="2093" w:type="dxa"/>
                                <w:gridSpan w:val="2"/>
                                <w:vAlign w:val="center"/>
                              </w:tcPr>
                              <w:p w14:paraId="69804657" w14:textId="55F1D623" w:rsidR="00720C10" w:rsidRPr="00706E36" w:rsidRDefault="00163B0D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</w:t>
                                </w:r>
                                <w:r w:rsidR="00CA091E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4-06-13</w:t>
                                </w:r>
                              </w:p>
                            </w:tc>
                            <w:tc>
                              <w:tcPr>
                                <w:tcW w:w="3718" w:type="dxa"/>
                                <w:vAlign w:val="center"/>
                              </w:tcPr>
                              <w:p w14:paraId="791755DD" w14:textId="7DE60034" w:rsidR="00720C10" w:rsidRPr="00706E36" w:rsidRDefault="00E12EF9" w:rsidP="00252928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Analista de Investigación</w:t>
                                </w:r>
                              </w:p>
                            </w:tc>
                            <w:tc>
                              <w:tcPr>
                                <w:tcW w:w="3244" w:type="dxa"/>
                                <w:gridSpan w:val="2"/>
                                <w:vAlign w:val="center"/>
                              </w:tcPr>
                              <w:p w14:paraId="0F45EC75" w14:textId="655EDBB6" w:rsidR="00CC7322" w:rsidRPr="00CA091E" w:rsidRDefault="00F11361" w:rsidP="00CA091E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Coordinador Técnico de D</w:t>
                                </w:r>
                                <w:r w:rsidR="00E735DB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</w:tr>
                          <w:tr w:rsidR="00720C10" w:rsidRPr="00706E36" w14:paraId="798CE358" w14:textId="77777777" w:rsidTr="00E735DB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6D23EAA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Clase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p w14:paraId="6ABAB76D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Página</w:t>
                                </w:r>
                              </w:p>
                            </w:tc>
                            <w:tc>
                              <w:tcPr>
                                <w:tcW w:w="3718" w:type="dxa"/>
                                <w:vAlign w:val="center"/>
                              </w:tcPr>
                              <w:p w14:paraId="181BCF3B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Aprobado por: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7DE9BCDB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 w:rsidRPr="00706E36"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Actualización:</w:t>
                                </w:r>
                              </w:p>
                            </w:tc>
                            <w:tc>
                              <w:tcPr>
                                <w:tcW w:w="1216" w:type="dxa"/>
                                <w:vAlign w:val="center"/>
                              </w:tcPr>
                              <w:p w14:paraId="0AFF2721" w14:textId="77777777" w:rsidR="00720C10" w:rsidRPr="00706E36" w:rsidRDefault="00DE6BEF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8"/>
                                    <w:szCs w:val="20"/>
                                  </w:rPr>
                                  <w:t>Versión</w:t>
                                </w:r>
                              </w:p>
                            </w:tc>
                          </w:tr>
                          <w:tr w:rsidR="00720C10" w:rsidRPr="00706E36" w14:paraId="4B75E987" w14:textId="77777777" w:rsidTr="00E735DB">
                            <w:trPr>
                              <w:jc w:val="center"/>
                            </w:trPr>
                            <w:tc>
                              <w:tcPr>
                                <w:tcW w:w="816" w:type="dxa"/>
                                <w:vAlign w:val="center"/>
                              </w:tcPr>
                              <w:p w14:paraId="2CFA9650" w14:textId="77777777" w:rsidR="00720C10" w:rsidRPr="00706E36" w:rsidRDefault="00720C10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E</w:t>
                                </w:r>
                              </w:p>
                            </w:tc>
                            <w:tc>
                              <w:tcPr>
                                <w:tcW w:w="1277" w:type="dxa"/>
                                <w:vAlign w:val="center"/>
                              </w:tcPr>
                              <w:sdt>
                                <w:sdtPr>
                                  <w:rPr>
                                    <w:sz w:val="18"/>
                                    <w:lang w:val="es-ES"/>
                                  </w:rPr>
                                  <w:id w:val="-1195843876"/>
                                  <w:docPartObj>
                                    <w:docPartGallery w:val="Page Numbers (Top of Page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p w14:paraId="246551E8" w14:textId="77777777" w:rsidR="00720C10" w:rsidRPr="00706E36" w:rsidRDefault="00720C10" w:rsidP="00706E36">
                                    <w:pPr>
                                      <w:jc w:val="center"/>
                                      <w:rPr>
                                        <w:sz w:val="18"/>
                                        <w:lang w:val="es-ES"/>
                                      </w:rPr>
                                    </w:pP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PAGE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E32A4C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3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t xml:space="preserve"> de 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begin"/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instrText xml:space="preserve"> NUMPAGES  </w:instrTex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separate"/>
                                    </w:r>
                                    <w:r w:rsidR="00E32A4C">
                                      <w:rPr>
                                        <w:noProof/>
                                        <w:sz w:val="18"/>
                                        <w:lang w:val="es-ES"/>
                                      </w:rPr>
                                      <w:t>3</w:t>
                                    </w:r>
                                    <w:r w:rsidRPr="00706E36">
                                      <w:rPr>
                                        <w:sz w:val="18"/>
                                        <w:lang w:val="es-ES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3718" w:type="dxa"/>
                                <w:vAlign w:val="center"/>
                              </w:tcPr>
                              <w:p w14:paraId="5E03F8C3" w14:textId="0F5C80C8" w:rsidR="00720C10" w:rsidRPr="00706E36" w:rsidRDefault="00CA091E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Director Técnico de D</w:t>
                                </w:r>
                                <w:r w:rsidR="00E735DB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M</w:t>
                                </w:r>
                              </w:p>
                            </w:tc>
                            <w:tc>
                              <w:tcPr>
                                <w:tcW w:w="2028" w:type="dxa"/>
                                <w:vAlign w:val="center"/>
                              </w:tcPr>
                              <w:p w14:paraId="596B359E" w14:textId="36A30867" w:rsidR="00720C10" w:rsidRPr="00706E36" w:rsidRDefault="009222C7" w:rsidP="00E12EF9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2024-</w:t>
                                </w:r>
                                <w:r w:rsidR="00D17E4D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09-02</w:t>
                                </w:r>
                              </w:p>
                            </w:tc>
                            <w:tc>
                              <w:tcPr>
                                <w:tcW w:w="1216" w:type="dxa"/>
                                <w:vAlign w:val="center"/>
                              </w:tcPr>
                              <w:p w14:paraId="00F4D401" w14:textId="1F661E37" w:rsidR="00720C10" w:rsidRPr="00706E36" w:rsidRDefault="00CA091E" w:rsidP="00706E36">
                                <w:pPr>
                                  <w:pStyle w:val="Piedepgina"/>
                                  <w:jc w:val="center"/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</w:pPr>
                                <w:r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0</w:t>
                                </w:r>
                                <w:r w:rsidR="00701245">
                                  <w:rPr>
                                    <w:rFonts w:cs="Arial"/>
                                    <w:sz w:val="18"/>
                                    <w:szCs w:val="20"/>
                                  </w:rPr>
                                  <w:t>1</w:t>
                                </w:r>
                              </w:p>
                            </w:tc>
                          </w:tr>
                        </w:tbl>
                        <w:p w14:paraId="058CBE9C" w14:textId="77777777" w:rsidR="00720C10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DOCUMENTO DE REFERENCIA: DPDDPR-019</w:t>
                          </w:r>
                        </w:p>
                        <w:p w14:paraId="03790818" w14:textId="58FAB4A2" w:rsidR="00DE6BEF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FECHA DE ACTUALIZACIÓN:</w:t>
                          </w:r>
                          <w:r w:rsidR="003927F4">
                            <w:rPr>
                              <w:sz w:val="18"/>
                            </w:rPr>
                            <w:t xml:space="preserve"> 202</w:t>
                          </w:r>
                          <w:r w:rsidR="00F01D74">
                            <w:rPr>
                              <w:sz w:val="18"/>
                            </w:rPr>
                            <w:t>4</w:t>
                          </w:r>
                          <w:r w:rsidR="002323C9">
                            <w:rPr>
                              <w:sz w:val="18"/>
                            </w:rPr>
                            <w:t>-</w:t>
                          </w:r>
                          <w:r w:rsidR="00F01D74">
                            <w:rPr>
                              <w:sz w:val="18"/>
                            </w:rPr>
                            <w:t>01-29</w:t>
                          </w:r>
                        </w:p>
                        <w:p w14:paraId="553834A5" w14:textId="43C01381" w:rsidR="00DE6BEF" w:rsidRPr="00706E36" w:rsidRDefault="00DE6BEF" w:rsidP="00720C10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VERSIÓN:</w:t>
                          </w:r>
                          <w:r w:rsidR="003927F4">
                            <w:rPr>
                              <w:sz w:val="18"/>
                            </w:rPr>
                            <w:t xml:space="preserve"> 0</w:t>
                          </w:r>
                          <w:r w:rsidR="00FE4777">
                            <w:rPr>
                              <w:sz w:val="1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928B6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28.15pt;margin-top:-85.55pt;width:468pt;height:104.4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" filled="f" stroked="f">
              <v:textbox style="mso-fit-shape-to-text:t">
                <w:txbxContent>
                  <w:tbl>
                    <w:tblPr>
                      <w:tblW w:w="9055" w:type="dxa"/>
                      <w:jc w:val="center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816"/>
                      <w:gridCol w:w="1277"/>
                      <w:gridCol w:w="3718"/>
                      <w:gridCol w:w="2028"/>
                      <w:gridCol w:w="1216"/>
                    </w:tblGrid>
                    <w:tr w:rsidR="00720C10" w:rsidRPr="00706E36" w14:paraId="29277355" w14:textId="77777777" w:rsidTr="00E735DB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02CDF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Fecha</w:t>
                          </w: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de</w:t>
                          </w: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 xml:space="preserve"> Creación</w:t>
                          </w:r>
                        </w:p>
                      </w:tc>
                      <w:tc>
                        <w:tcPr>
                          <w:tcW w:w="3718" w:type="dxa"/>
                          <w:vAlign w:val="center"/>
                        </w:tcPr>
                        <w:p w14:paraId="347707C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Elaborado por:</w:t>
                          </w:r>
                        </w:p>
                      </w:tc>
                      <w:tc>
                        <w:tcPr>
                          <w:tcW w:w="3244" w:type="dxa"/>
                          <w:gridSpan w:val="2"/>
                          <w:vAlign w:val="center"/>
                        </w:tcPr>
                        <w:p w14:paraId="55729E15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Revisado por:</w:t>
                          </w:r>
                        </w:p>
                      </w:tc>
                    </w:tr>
                    <w:tr w:rsidR="00720C10" w:rsidRPr="00706E36" w14:paraId="088D1102" w14:textId="77777777" w:rsidTr="00E735DB">
                      <w:trPr>
                        <w:jc w:val="center"/>
                      </w:trPr>
                      <w:tc>
                        <w:tcPr>
                          <w:tcW w:w="2093" w:type="dxa"/>
                          <w:gridSpan w:val="2"/>
                          <w:vAlign w:val="center"/>
                        </w:tcPr>
                        <w:p w14:paraId="69804657" w14:textId="55F1D623" w:rsidR="00720C10" w:rsidRPr="00706E36" w:rsidRDefault="00163B0D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</w:t>
                          </w:r>
                          <w:r w:rsidR="00CA091E">
                            <w:rPr>
                              <w:rFonts w:cs="Arial"/>
                              <w:sz w:val="18"/>
                              <w:szCs w:val="20"/>
                            </w:rPr>
                            <w:t>4-06-13</w:t>
                          </w:r>
                        </w:p>
                      </w:tc>
                      <w:tc>
                        <w:tcPr>
                          <w:tcW w:w="3718" w:type="dxa"/>
                          <w:vAlign w:val="center"/>
                        </w:tcPr>
                        <w:p w14:paraId="791755DD" w14:textId="7DE60034" w:rsidR="00720C10" w:rsidRPr="00706E36" w:rsidRDefault="00E12EF9" w:rsidP="00252928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Analista de Investigación</w:t>
                          </w:r>
                        </w:p>
                      </w:tc>
                      <w:tc>
                        <w:tcPr>
                          <w:tcW w:w="3244" w:type="dxa"/>
                          <w:gridSpan w:val="2"/>
                          <w:vAlign w:val="center"/>
                        </w:tcPr>
                        <w:p w14:paraId="0F45EC75" w14:textId="655EDBB6" w:rsidR="00CC7322" w:rsidRPr="00CA091E" w:rsidRDefault="00F11361" w:rsidP="00CA091E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Coordinador Técnico de D</w:t>
                          </w:r>
                          <w:r w:rsidR="00E735DB">
                            <w:rPr>
                              <w:rFonts w:cs="Arial"/>
                              <w:sz w:val="18"/>
                              <w:szCs w:val="20"/>
                            </w:rPr>
                            <w:t>M</w:t>
                          </w:r>
                        </w:p>
                      </w:tc>
                    </w:tr>
                    <w:tr w:rsidR="00720C10" w:rsidRPr="00706E36" w14:paraId="798CE358" w14:textId="77777777" w:rsidTr="00E735DB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6D23EAA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Clase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p w14:paraId="6ABAB76D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Página</w:t>
                          </w:r>
                        </w:p>
                      </w:tc>
                      <w:tc>
                        <w:tcPr>
                          <w:tcW w:w="3718" w:type="dxa"/>
                          <w:vAlign w:val="center"/>
                        </w:tcPr>
                        <w:p w14:paraId="181BCF3B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Aprobado por: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7DE9BCDB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 w:rsidRPr="00706E36"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Actualización:</w:t>
                          </w:r>
                        </w:p>
                      </w:tc>
                      <w:tc>
                        <w:tcPr>
                          <w:tcW w:w="1216" w:type="dxa"/>
                          <w:vAlign w:val="center"/>
                        </w:tcPr>
                        <w:p w14:paraId="0AFF2721" w14:textId="77777777" w:rsidR="00720C10" w:rsidRPr="00706E36" w:rsidRDefault="00DE6BEF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8"/>
                              <w:szCs w:val="20"/>
                            </w:rPr>
                            <w:t>Versión</w:t>
                          </w:r>
                        </w:p>
                      </w:tc>
                    </w:tr>
                    <w:tr w:rsidR="00720C10" w:rsidRPr="00706E36" w14:paraId="4B75E987" w14:textId="77777777" w:rsidTr="00E735DB">
                      <w:trPr>
                        <w:jc w:val="center"/>
                      </w:trPr>
                      <w:tc>
                        <w:tcPr>
                          <w:tcW w:w="816" w:type="dxa"/>
                          <w:vAlign w:val="center"/>
                        </w:tcPr>
                        <w:p w14:paraId="2CFA9650" w14:textId="77777777" w:rsidR="00720C10" w:rsidRPr="00706E36" w:rsidRDefault="00720C10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E</w:t>
                          </w:r>
                        </w:p>
                      </w:tc>
                      <w:tc>
                        <w:tcPr>
                          <w:tcW w:w="1277" w:type="dxa"/>
                          <w:vAlign w:val="center"/>
                        </w:tcPr>
                        <w:sdt>
                          <w:sdtPr>
                            <w:rPr>
                              <w:sz w:val="18"/>
                              <w:lang w:val="es-ES"/>
                            </w:rPr>
                            <w:id w:val="-119584387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246551E8" w14:textId="77777777" w:rsidR="00720C10" w:rsidRPr="00706E36" w:rsidRDefault="00720C10" w:rsidP="00706E36">
                              <w:pPr>
                                <w:jc w:val="center"/>
                                <w:rPr>
                                  <w:sz w:val="18"/>
                                  <w:lang w:val="es-ES"/>
                                </w:rPr>
                              </w:pP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PAGE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E32A4C">
                                <w:rPr>
                                  <w:noProof/>
                                  <w:sz w:val="18"/>
                                  <w:lang w:val="es-ES"/>
                                </w:rPr>
                                <w:t>3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t xml:space="preserve"> de 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begin"/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instrText xml:space="preserve"> NUMPAGES  </w:instrTex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separate"/>
                              </w:r>
                              <w:r w:rsidR="00E32A4C">
                                <w:rPr>
                                  <w:noProof/>
                                  <w:sz w:val="18"/>
                                  <w:lang w:val="es-ES"/>
                                </w:rPr>
                                <w:t>3</w:t>
                              </w:r>
                              <w:r w:rsidRPr="00706E36">
                                <w:rPr>
                                  <w:sz w:val="18"/>
                                  <w:lang w:val="es-ES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c>
                      <w:tc>
                        <w:tcPr>
                          <w:tcW w:w="3718" w:type="dxa"/>
                          <w:vAlign w:val="center"/>
                        </w:tcPr>
                        <w:p w14:paraId="5E03F8C3" w14:textId="0F5C80C8" w:rsidR="00720C10" w:rsidRPr="00706E36" w:rsidRDefault="00CA091E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Director Técnico de D</w:t>
                          </w:r>
                          <w:r w:rsidR="00E735DB">
                            <w:rPr>
                              <w:rFonts w:cs="Arial"/>
                              <w:sz w:val="18"/>
                              <w:szCs w:val="20"/>
                            </w:rPr>
                            <w:t>M</w:t>
                          </w:r>
                        </w:p>
                      </w:tc>
                      <w:tc>
                        <w:tcPr>
                          <w:tcW w:w="2028" w:type="dxa"/>
                          <w:vAlign w:val="center"/>
                        </w:tcPr>
                        <w:p w14:paraId="596B359E" w14:textId="36A30867" w:rsidR="00720C10" w:rsidRPr="00706E36" w:rsidRDefault="009222C7" w:rsidP="00E12EF9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2024-</w:t>
                          </w:r>
                          <w:r w:rsidR="00D17E4D">
                            <w:rPr>
                              <w:rFonts w:cs="Arial"/>
                              <w:sz w:val="18"/>
                              <w:szCs w:val="20"/>
                            </w:rPr>
                            <w:t>09-02</w:t>
                          </w:r>
                        </w:p>
                      </w:tc>
                      <w:tc>
                        <w:tcPr>
                          <w:tcW w:w="1216" w:type="dxa"/>
                          <w:vAlign w:val="center"/>
                        </w:tcPr>
                        <w:p w14:paraId="00F4D401" w14:textId="1F661E37" w:rsidR="00720C10" w:rsidRPr="00706E36" w:rsidRDefault="00CA091E" w:rsidP="00706E36">
                          <w:pPr>
                            <w:pStyle w:val="Piedepgina"/>
                            <w:jc w:val="center"/>
                            <w:rPr>
                              <w:rFonts w:cs="Arial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20"/>
                            </w:rPr>
                            <w:t>0</w:t>
                          </w:r>
                          <w:r w:rsidR="00701245">
                            <w:rPr>
                              <w:rFonts w:cs="Arial"/>
                              <w:sz w:val="18"/>
                              <w:szCs w:val="20"/>
                            </w:rPr>
                            <w:t>1</w:t>
                          </w:r>
                        </w:p>
                      </w:tc>
                    </w:tr>
                  </w:tbl>
                  <w:p w14:paraId="058CBE9C" w14:textId="77777777" w:rsidR="00720C10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DOCUMENTO DE REFERENCIA: DPDDPR-019</w:t>
                    </w:r>
                  </w:p>
                  <w:p w14:paraId="03790818" w14:textId="58FAB4A2" w:rsidR="00DE6BEF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FECHA DE ACTUALIZACIÓN:</w:t>
                    </w:r>
                    <w:r w:rsidR="003927F4">
                      <w:rPr>
                        <w:sz w:val="18"/>
                      </w:rPr>
                      <w:t xml:space="preserve"> 202</w:t>
                    </w:r>
                    <w:r w:rsidR="00F01D74">
                      <w:rPr>
                        <w:sz w:val="18"/>
                      </w:rPr>
                      <w:t>4</w:t>
                    </w:r>
                    <w:r w:rsidR="002323C9">
                      <w:rPr>
                        <w:sz w:val="18"/>
                      </w:rPr>
                      <w:t>-</w:t>
                    </w:r>
                    <w:r w:rsidR="00F01D74">
                      <w:rPr>
                        <w:sz w:val="18"/>
                      </w:rPr>
                      <w:t>01-29</w:t>
                    </w:r>
                  </w:p>
                  <w:p w14:paraId="553834A5" w14:textId="43C01381" w:rsidR="00DE6BEF" w:rsidRPr="00706E36" w:rsidRDefault="00DE6BEF" w:rsidP="00720C10">
                    <w:p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VERSIÓN:</w:t>
                    </w:r>
                    <w:r w:rsidR="003927F4">
                      <w:rPr>
                        <w:sz w:val="18"/>
                      </w:rPr>
                      <w:t xml:space="preserve"> 0</w:t>
                    </w:r>
                    <w:r w:rsidR="00FE4777"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DDDAB" w14:textId="77777777" w:rsidR="005723BA" w:rsidRDefault="005723BA" w:rsidP="00752452">
      <w:r>
        <w:separator/>
      </w:r>
    </w:p>
  </w:footnote>
  <w:footnote w:type="continuationSeparator" w:id="0">
    <w:p w14:paraId="4F99C6A3" w14:textId="77777777" w:rsidR="005723BA" w:rsidRDefault="005723BA" w:rsidP="00752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C9C7" w14:textId="31AFE4BB" w:rsidR="00444B57" w:rsidRDefault="00CA091E">
    <w:pPr>
      <w:pStyle w:val="Encabezado"/>
    </w:pPr>
    <w:r>
      <w:rPr>
        <w:noProof/>
        <w:color w:val="000000" w:themeColor="text1"/>
        <w:lang w:val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6BAC33" wp14:editId="33F22806">
              <wp:simplePos x="0" y="0"/>
              <wp:positionH relativeFrom="column">
                <wp:posOffset>-26035</wp:posOffset>
              </wp:positionH>
              <wp:positionV relativeFrom="paragraph">
                <wp:posOffset>866569</wp:posOffset>
              </wp:positionV>
              <wp:extent cx="7007225" cy="584835"/>
              <wp:effectExtent l="0" t="0" r="0" b="571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7225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65A8C" w14:textId="684DAA50" w:rsidR="001E4705" w:rsidRPr="00CA091E" w:rsidRDefault="00501371" w:rsidP="001E4705">
                          <w:pPr>
                            <w:jc w:val="center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</w:pPr>
                          <w:r w:rsidRPr="00CA091E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FICHA TÉCNICA</w:t>
                          </w:r>
                          <w:r w:rsidR="00D54FCA" w:rsidRPr="00CA091E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br/>
                          </w:r>
                          <w:r w:rsidR="00F11361" w:rsidRPr="00CA091E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 xml:space="preserve">PORTUX 3D </w:t>
                          </w:r>
                          <w:r w:rsidR="00676A74" w:rsidRPr="00CA091E">
                            <w:rPr>
                              <w:rFonts w:cs="Arial"/>
                              <w:b/>
                              <w:bCs/>
                              <w:color w:val="000000"/>
                              <w:sz w:val="22"/>
                              <w:szCs w:val="22"/>
                              <w:lang w:val="pt-BR"/>
                            </w:rPr>
                            <w:t>TEMP</w:t>
                          </w:r>
                        </w:p>
                        <w:p w14:paraId="63CC996E" w14:textId="71A11708" w:rsidR="001E4705" w:rsidRPr="00CA091E" w:rsidRDefault="00CA091E" w:rsidP="001E4705">
                          <w:pPr>
                            <w:jc w:val="center"/>
                            <w:rPr>
                              <w:rFonts w:cs="Arial"/>
                              <w:sz w:val="26"/>
                              <w:szCs w:val="26"/>
                              <w:lang w:val="pt-BR"/>
                            </w:rPr>
                          </w:pPr>
                          <w:r w:rsidRPr="00CA091E">
                            <w:rPr>
                              <w:b/>
                              <w:bCs/>
                              <w:sz w:val="22"/>
                              <w:szCs w:val="22"/>
                              <w:lang w:val="pt-BR"/>
                            </w:rPr>
                            <w:t>DPFTPT-153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BAC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.05pt;margin-top:68.25pt;width:551.75pt;height: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" filled="f" stroked="f">
              <v:textbox>
                <w:txbxContent>
                  <w:p w14:paraId="59065A8C" w14:textId="684DAA50" w:rsidR="001E4705" w:rsidRPr="00CA091E" w:rsidRDefault="00501371" w:rsidP="001E4705">
                    <w:pPr>
                      <w:jc w:val="center"/>
                      <w:rPr>
                        <w:rFonts w:cs="Arial"/>
                        <w:b/>
                        <w:bCs/>
                        <w:sz w:val="22"/>
                        <w:szCs w:val="22"/>
                        <w:lang w:val="pt-BR"/>
                      </w:rPr>
                    </w:pPr>
                    <w:r w:rsidRPr="00CA091E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FICHA TÉCNICA</w:t>
                    </w:r>
                    <w:r w:rsidR="00D54FCA" w:rsidRPr="00CA091E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br/>
                    </w:r>
                    <w:r w:rsidR="00F11361" w:rsidRPr="00CA091E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 xml:space="preserve">PORTUX 3D </w:t>
                    </w:r>
                    <w:r w:rsidR="00676A74" w:rsidRPr="00CA091E">
                      <w:rPr>
                        <w:rFonts w:cs="Arial"/>
                        <w:b/>
                        <w:bCs/>
                        <w:color w:val="000000"/>
                        <w:sz w:val="22"/>
                        <w:szCs w:val="22"/>
                        <w:lang w:val="pt-BR"/>
                      </w:rPr>
                      <w:t>TEMP</w:t>
                    </w:r>
                  </w:p>
                  <w:p w14:paraId="63CC996E" w14:textId="71A11708" w:rsidR="001E4705" w:rsidRPr="00CA091E" w:rsidRDefault="00CA091E" w:rsidP="001E4705">
                    <w:pPr>
                      <w:jc w:val="center"/>
                      <w:rPr>
                        <w:rFonts w:cs="Arial"/>
                        <w:sz w:val="26"/>
                        <w:szCs w:val="26"/>
                        <w:lang w:val="pt-BR"/>
                      </w:rPr>
                    </w:pPr>
                    <w:r w:rsidRPr="00CA091E">
                      <w:rPr>
                        <w:b/>
                        <w:bCs/>
                        <w:sz w:val="22"/>
                        <w:szCs w:val="22"/>
                        <w:lang w:val="pt-BR"/>
                      </w:rPr>
                      <w:t>DPFTPT-153</w:t>
                    </w:r>
                  </w:p>
                </w:txbxContent>
              </v:textbox>
            </v:shape>
          </w:pict>
        </mc:Fallback>
      </mc:AlternateContent>
    </w:r>
    <w:r w:rsidR="00CC7322">
      <w:rPr>
        <w:noProof/>
        <w:lang w:val="es-CO"/>
      </w:rPr>
      <w:drawing>
        <wp:anchor distT="0" distB="0" distL="114300" distR="114300" simplePos="0" relativeHeight="251663360" behindDoc="1" locked="0" layoutInCell="1" allowOverlap="1" wp14:anchorId="757B9199" wp14:editId="43E6B665">
          <wp:simplePos x="0" y="0"/>
          <wp:positionH relativeFrom="column">
            <wp:posOffset>-116840</wp:posOffset>
          </wp:positionH>
          <wp:positionV relativeFrom="paragraph">
            <wp:posOffset>-101600</wp:posOffset>
          </wp:positionV>
          <wp:extent cx="7181850" cy="9338429"/>
          <wp:effectExtent l="0" t="0" r="0" b="0"/>
          <wp:wrapNone/>
          <wp:docPr id="1621522242" name="Imagen 1621522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1850" cy="9338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NORMA"/>
    <w:lvl w:ilvl="0">
      <w:start w:val="1"/>
      <w:numFmt w:val="decimal"/>
      <w:suff w:val="nothing"/>
      <w:lvlText w:val="%1.  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  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1.%2.%3  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  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  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  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  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  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  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3FC166E"/>
    <w:multiLevelType w:val="hybridMultilevel"/>
    <w:tmpl w:val="5D3C475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16B93"/>
    <w:multiLevelType w:val="hybridMultilevel"/>
    <w:tmpl w:val="8AE263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418C"/>
    <w:multiLevelType w:val="hybridMultilevel"/>
    <w:tmpl w:val="BEEE2240"/>
    <w:lvl w:ilvl="0" w:tplc="2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7AB7FE8"/>
    <w:multiLevelType w:val="hybridMultilevel"/>
    <w:tmpl w:val="CC4C1D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433EB"/>
    <w:multiLevelType w:val="hybridMultilevel"/>
    <w:tmpl w:val="7D8CCA6E"/>
    <w:lvl w:ilvl="0" w:tplc="FA54EFA6">
      <w:start w:val="1"/>
      <w:numFmt w:val="lowerLetter"/>
      <w:lvlText w:val="%1."/>
      <w:lvlJc w:val="left"/>
      <w:pPr>
        <w:ind w:left="113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54" w:hanging="360"/>
      </w:pPr>
    </w:lvl>
    <w:lvl w:ilvl="2" w:tplc="240A001B" w:tentative="1">
      <w:start w:val="1"/>
      <w:numFmt w:val="lowerRoman"/>
      <w:lvlText w:val="%3."/>
      <w:lvlJc w:val="right"/>
      <w:pPr>
        <w:ind w:left="2574" w:hanging="180"/>
      </w:pPr>
    </w:lvl>
    <w:lvl w:ilvl="3" w:tplc="240A000F" w:tentative="1">
      <w:start w:val="1"/>
      <w:numFmt w:val="decimal"/>
      <w:lvlText w:val="%4."/>
      <w:lvlJc w:val="left"/>
      <w:pPr>
        <w:ind w:left="3294" w:hanging="360"/>
      </w:pPr>
    </w:lvl>
    <w:lvl w:ilvl="4" w:tplc="240A0019" w:tentative="1">
      <w:start w:val="1"/>
      <w:numFmt w:val="lowerLetter"/>
      <w:lvlText w:val="%5."/>
      <w:lvlJc w:val="left"/>
      <w:pPr>
        <w:ind w:left="4014" w:hanging="360"/>
      </w:pPr>
    </w:lvl>
    <w:lvl w:ilvl="5" w:tplc="240A001B" w:tentative="1">
      <w:start w:val="1"/>
      <w:numFmt w:val="lowerRoman"/>
      <w:lvlText w:val="%6."/>
      <w:lvlJc w:val="right"/>
      <w:pPr>
        <w:ind w:left="4734" w:hanging="180"/>
      </w:pPr>
    </w:lvl>
    <w:lvl w:ilvl="6" w:tplc="240A000F" w:tentative="1">
      <w:start w:val="1"/>
      <w:numFmt w:val="decimal"/>
      <w:lvlText w:val="%7."/>
      <w:lvlJc w:val="left"/>
      <w:pPr>
        <w:ind w:left="5454" w:hanging="360"/>
      </w:pPr>
    </w:lvl>
    <w:lvl w:ilvl="7" w:tplc="240A0019" w:tentative="1">
      <w:start w:val="1"/>
      <w:numFmt w:val="lowerLetter"/>
      <w:lvlText w:val="%8."/>
      <w:lvlJc w:val="left"/>
      <w:pPr>
        <w:ind w:left="6174" w:hanging="360"/>
      </w:pPr>
    </w:lvl>
    <w:lvl w:ilvl="8" w:tplc="240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8" w15:restartNumberingAfterBreak="0">
    <w:nsid w:val="31721C04"/>
    <w:multiLevelType w:val="hybridMultilevel"/>
    <w:tmpl w:val="4004670A"/>
    <w:lvl w:ilvl="0" w:tplc="8A36B07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37" w:hanging="360"/>
      </w:pPr>
    </w:lvl>
    <w:lvl w:ilvl="2" w:tplc="240A001B" w:tentative="1">
      <w:start w:val="1"/>
      <w:numFmt w:val="lowerRoman"/>
      <w:lvlText w:val="%3."/>
      <w:lvlJc w:val="right"/>
      <w:pPr>
        <w:ind w:left="1857" w:hanging="180"/>
      </w:pPr>
    </w:lvl>
    <w:lvl w:ilvl="3" w:tplc="240A000F" w:tentative="1">
      <w:start w:val="1"/>
      <w:numFmt w:val="decimal"/>
      <w:lvlText w:val="%4."/>
      <w:lvlJc w:val="left"/>
      <w:pPr>
        <w:ind w:left="2577" w:hanging="360"/>
      </w:pPr>
    </w:lvl>
    <w:lvl w:ilvl="4" w:tplc="240A0019" w:tentative="1">
      <w:start w:val="1"/>
      <w:numFmt w:val="lowerLetter"/>
      <w:lvlText w:val="%5."/>
      <w:lvlJc w:val="left"/>
      <w:pPr>
        <w:ind w:left="3297" w:hanging="360"/>
      </w:pPr>
    </w:lvl>
    <w:lvl w:ilvl="5" w:tplc="240A001B" w:tentative="1">
      <w:start w:val="1"/>
      <w:numFmt w:val="lowerRoman"/>
      <w:lvlText w:val="%6."/>
      <w:lvlJc w:val="right"/>
      <w:pPr>
        <w:ind w:left="4017" w:hanging="180"/>
      </w:pPr>
    </w:lvl>
    <w:lvl w:ilvl="6" w:tplc="240A000F" w:tentative="1">
      <w:start w:val="1"/>
      <w:numFmt w:val="decimal"/>
      <w:lvlText w:val="%7."/>
      <w:lvlJc w:val="left"/>
      <w:pPr>
        <w:ind w:left="4737" w:hanging="360"/>
      </w:pPr>
    </w:lvl>
    <w:lvl w:ilvl="7" w:tplc="240A0019" w:tentative="1">
      <w:start w:val="1"/>
      <w:numFmt w:val="lowerLetter"/>
      <w:lvlText w:val="%8."/>
      <w:lvlJc w:val="left"/>
      <w:pPr>
        <w:ind w:left="5457" w:hanging="360"/>
      </w:pPr>
    </w:lvl>
    <w:lvl w:ilvl="8" w:tplc="24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" w15:restartNumberingAfterBreak="0">
    <w:nsid w:val="48245014"/>
    <w:multiLevelType w:val="hybridMultilevel"/>
    <w:tmpl w:val="D09C9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4D6"/>
    <w:multiLevelType w:val="hybridMultilevel"/>
    <w:tmpl w:val="6B7CE2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1B79"/>
    <w:multiLevelType w:val="hybridMultilevel"/>
    <w:tmpl w:val="30360C5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74EF4"/>
    <w:multiLevelType w:val="hybridMultilevel"/>
    <w:tmpl w:val="517C91C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AF7550D"/>
    <w:multiLevelType w:val="hybridMultilevel"/>
    <w:tmpl w:val="0ADCD5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1D0359"/>
    <w:multiLevelType w:val="hybridMultilevel"/>
    <w:tmpl w:val="5C8AAC06"/>
    <w:lvl w:ilvl="0" w:tplc="24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1969815749">
    <w:abstractNumId w:val="0"/>
  </w:num>
  <w:num w:numId="2" w16cid:durableId="100298326">
    <w:abstractNumId w:val="1"/>
  </w:num>
  <w:num w:numId="3" w16cid:durableId="557978592">
    <w:abstractNumId w:val="2"/>
  </w:num>
  <w:num w:numId="4" w16cid:durableId="663246607">
    <w:abstractNumId w:val="8"/>
  </w:num>
  <w:num w:numId="5" w16cid:durableId="2098285520">
    <w:abstractNumId w:val="14"/>
  </w:num>
  <w:num w:numId="6" w16cid:durableId="1391031802">
    <w:abstractNumId w:val="11"/>
  </w:num>
  <w:num w:numId="7" w16cid:durableId="1055080396">
    <w:abstractNumId w:val="12"/>
  </w:num>
  <w:num w:numId="8" w16cid:durableId="461312090">
    <w:abstractNumId w:val="3"/>
  </w:num>
  <w:num w:numId="9" w16cid:durableId="363794028">
    <w:abstractNumId w:val="10"/>
  </w:num>
  <w:num w:numId="10" w16cid:durableId="1906916456">
    <w:abstractNumId w:val="13"/>
  </w:num>
  <w:num w:numId="11" w16cid:durableId="472522509">
    <w:abstractNumId w:val="4"/>
  </w:num>
  <w:num w:numId="12" w16cid:durableId="1362441160">
    <w:abstractNumId w:val="6"/>
  </w:num>
  <w:num w:numId="13" w16cid:durableId="1898935675">
    <w:abstractNumId w:val="9"/>
  </w:num>
  <w:num w:numId="14" w16cid:durableId="267272638">
    <w:abstractNumId w:val="5"/>
  </w:num>
  <w:num w:numId="15" w16cid:durableId="544761436">
    <w:abstractNumId w:val="7"/>
  </w:num>
  <w:num w:numId="16" w16cid:durableId="1750730901">
    <w:abstractNumId w:val="3"/>
  </w:num>
  <w:num w:numId="17" w16cid:durableId="4541749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1250"/>
  <w:hyphenationZone w:val="425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69633"/>
  </w:hdrShapeDefaults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PPROVER" w:val="Daniel Osorio Amariles"/>
    <w:docVar w:name="CONSENT" w:val="Gabriel Jaime Gomez"/>
    <w:docVar w:name="DATEREV" w:val="-"/>
    <w:docVar w:name="DOC" w:val="DPFTPT-153"/>
    <w:docVar w:name="ELABFUNCTION" w:val="AUXILIAR ADMINISTRATIVO SISTEMA DE GESTION"/>
    <w:docVar w:name="ELABORATOR" w:val="Elizabeth Rojas Zapata; Alejandro Ossa Ochoa"/>
    <w:docVar w:name="ELABUSERFUNCTION" w:val="Angela Patricia Llano - AUXILIAR ADMINISTRATIVO SISTEMA DE GESTION"/>
    <w:docVar w:name="IDLOGINCURRENT" w:val="MDOspina"/>
    <w:docVar w:name="NMUSERCURRENT" w:val="Maria Dolly Ospina"/>
    <w:docVar w:name="NRCOPY" w:val="1"/>
    <w:docVar w:name="REV" w:val="01"/>
    <w:docVar w:name="TITLE" w:val="FICHA TECNICA PORTUX 3D TEMP"/>
  </w:docVars>
  <w:rsids>
    <w:rsidRoot w:val="00DB1F98"/>
    <w:rsid w:val="000056C1"/>
    <w:rsid w:val="00013626"/>
    <w:rsid w:val="000269CC"/>
    <w:rsid w:val="00035733"/>
    <w:rsid w:val="00044F72"/>
    <w:rsid w:val="00045CB6"/>
    <w:rsid w:val="00064C2E"/>
    <w:rsid w:val="00097C96"/>
    <w:rsid w:val="000C541A"/>
    <w:rsid w:val="000F4596"/>
    <w:rsid w:val="000F64FB"/>
    <w:rsid w:val="00120F7F"/>
    <w:rsid w:val="001348A9"/>
    <w:rsid w:val="001462A4"/>
    <w:rsid w:val="00163B0D"/>
    <w:rsid w:val="0016756E"/>
    <w:rsid w:val="00167E1B"/>
    <w:rsid w:val="001931F8"/>
    <w:rsid w:val="00193879"/>
    <w:rsid w:val="0019572B"/>
    <w:rsid w:val="001B28BA"/>
    <w:rsid w:val="001C3A8C"/>
    <w:rsid w:val="001C3ED2"/>
    <w:rsid w:val="001D7455"/>
    <w:rsid w:val="001E4705"/>
    <w:rsid w:val="001E5FA1"/>
    <w:rsid w:val="001E6D0B"/>
    <w:rsid w:val="001F4719"/>
    <w:rsid w:val="00215E79"/>
    <w:rsid w:val="0021708D"/>
    <w:rsid w:val="0022233B"/>
    <w:rsid w:val="002323C9"/>
    <w:rsid w:val="00232482"/>
    <w:rsid w:val="00236443"/>
    <w:rsid w:val="00237F04"/>
    <w:rsid w:val="002418BF"/>
    <w:rsid w:val="002512FB"/>
    <w:rsid w:val="00252928"/>
    <w:rsid w:val="00266968"/>
    <w:rsid w:val="00272772"/>
    <w:rsid w:val="002A0BCE"/>
    <w:rsid w:val="002D0C6B"/>
    <w:rsid w:val="002D2364"/>
    <w:rsid w:val="002D2835"/>
    <w:rsid w:val="002D7792"/>
    <w:rsid w:val="002E2AAE"/>
    <w:rsid w:val="002E504E"/>
    <w:rsid w:val="002F46BE"/>
    <w:rsid w:val="00303153"/>
    <w:rsid w:val="00376E46"/>
    <w:rsid w:val="00376EE8"/>
    <w:rsid w:val="00377CA0"/>
    <w:rsid w:val="00390352"/>
    <w:rsid w:val="00391950"/>
    <w:rsid w:val="003927F4"/>
    <w:rsid w:val="003A504F"/>
    <w:rsid w:val="003B41C7"/>
    <w:rsid w:val="003B665C"/>
    <w:rsid w:val="003B71F4"/>
    <w:rsid w:val="003C61E1"/>
    <w:rsid w:val="003D7A4E"/>
    <w:rsid w:val="00403BCB"/>
    <w:rsid w:val="00416CBB"/>
    <w:rsid w:val="004276E0"/>
    <w:rsid w:val="00444B57"/>
    <w:rsid w:val="00455615"/>
    <w:rsid w:val="00465EB9"/>
    <w:rsid w:val="00491F65"/>
    <w:rsid w:val="004921A9"/>
    <w:rsid w:val="004A5B2F"/>
    <w:rsid w:val="004A7A1F"/>
    <w:rsid w:val="004B7D05"/>
    <w:rsid w:val="004C001B"/>
    <w:rsid w:val="004C7E4F"/>
    <w:rsid w:val="004D54DB"/>
    <w:rsid w:val="004F0105"/>
    <w:rsid w:val="004F5324"/>
    <w:rsid w:val="00501371"/>
    <w:rsid w:val="00507920"/>
    <w:rsid w:val="0051709A"/>
    <w:rsid w:val="00517164"/>
    <w:rsid w:val="005178F4"/>
    <w:rsid w:val="00533A14"/>
    <w:rsid w:val="00541510"/>
    <w:rsid w:val="00541880"/>
    <w:rsid w:val="00546ED9"/>
    <w:rsid w:val="005515BD"/>
    <w:rsid w:val="00563AB9"/>
    <w:rsid w:val="00563BC2"/>
    <w:rsid w:val="005723BA"/>
    <w:rsid w:val="00576D84"/>
    <w:rsid w:val="00587E08"/>
    <w:rsid w:val="005A28C0"/>
    <w:rsid w:val="005B0B23"/>
    <w:rsid w:val="005C6063"/>
    <w:rsid w:val="005C753D"/>
    <w:rsid w:val="005E264D"/>
    <w:rsid w:val="005F48B8"/>
    <w:rsid w:val="005F7503"/>
    <w:rsid w:val="005F7572"/>
    <w:rsid w:val="006057E8"/>
    <w:rsid w:val="00621B98"/>
    <w:rsid w:val="00621EF2"/>
    <w:rsid w:val="00652843"/>
    <w:rsid w:val="00660474"/>
    <w:rsid w:val="00676A74"/>
    <w:rsid w:val="00680403"/>
    <w:rsid w:val="00682E45"/>
    <w:rsid w:val="00686D26"/>
    <w:rsid w:val="006A129C"/>
    <w:rsid w:val="006C3CBA"/>
    <w:rsid w:val="0070053B"/>
    <w:rsid w:val="00701245"/>
    <w:rsid w:val="0070458B"/>
    <w:rsid w:val="00705B43"/>
    <w:rsid w:val="00714AD5"/>
    <w:rsid w:val="00720C10"/>
    <w:rsid w:val="00752452"/>
    <w:rsid w:val="00753BCB"/>
    <w:rsid w:val="007540A0"/>
    <w:rsid w:val="00765989"/>
    <w:rsid w:val="00766D8C"/>
    <w:rsid w:val="00773F8D"/>
    <w:rsid w:val="007751C0"/>
    <w:rsid w:val="00780B43"/>
    <w:rsid w:val="00792AEB"/>
    <w:rsid w:val="007B6D52"/>
    <w:rsid w:val="007C4019"/>
    <w:rsid w:val="007D52CB"/>
    <w:rsid w:val="007E3A2A"/>
    <w:rsid w:val="0083394F"/>
    <w:rsid w:val="00850719"/>
    <w:rsid w:val="00852C66"/>
    <w:rsid w:val="0086421F"/>
    <w:rsid w:val="00875276"/>
    <w:rsid w:val="008A121F"/>
    <w:rsid w:val="008B21EB"/>
    <w:rsid w:val="008B4F9A"/>
    <w:rsid w:val="008D5AD6"/>
    <w:rsid w:val="008F2CE1"/>
    <w:rsid w:val="008F6C2E"/>
    <w:rsid w:val="00915C02"/>
    <w:rsid w:val="009222C7"/>
    <w:rsid w:val="00930D94"/>
    <w:rsid w:val="00975018"/>
    <w:rsid w:val="009A26BC"/>
    <w:rsid w:val="009C2EBF"/>
    <w:rsid w:val="00A00D23"/>
    <w:rsid w:val="00A0417B"/>
    <w:rsid w:val="00A06633"/>
    <w:rsid w:val="00A10EA3"/>
    <w:rsid w:val="00A629CC"/>
    <w:rsid w:val="00A72A34"/>
    <w:rsid w:val="00A7518E"/>
    <w:rsid w:val="00A93E37"/>
    <w:rsid w:val="00AA5160"/>
    <w:rsid w:val="00AB04AE"/>
    <w:rsid w:val="00AC030C"/>
    <w:rsid w:val="00B253CC"/>
    <w:rsid w:val="00B25EBE"/>
    <w:rsid w:val="00B459A0"/>
    <w:rsid w:val="00B5375D"/>
    <w:rsid w:val="00B677B8"/>
    <w:rsid w:val="00B727F6"/>
    <w:rsid w:val="00B77993"/>
    <w:rsid w:val="00B81692"/>
    <w:rsid w:val="00B9287F"/>
    <w:rsid w:val="00BB6AC7"/>
    <w:rsid w:val="00BC5835"/>
    <w:rsid w:val="00BE7330"/>
    <w:rsid w:val="00C0455C"/>
    <w:rsid w:val="00C062F8"/>
    <w:rsid w:val="00C07A1A"/>
    <w:rsid w:val="00C130A9"/>
    <w:rsid w:val="00C17DF3"/>
    <w:rsid w:val="00C272EF"/>
    <w:rsid w:val="00C475E4"/>
    <w:rsid w:val="00C64EB8"/>
    <w:rsid w:val="00C81437"/>
    <w:rsid w:val="00C95CE9"/>
    <w:rsid w:val="00C963B3"/>
    <w:rsid w:val="00CA091E"/>
    <w:rsid w:val="00CB1822"/>
    <w:rsid w:val="00CB58FD"/>
    <w:rsid w:val="00CB78B6"/>
    <w:rsid w:val="00CC7322"/>
    <w:rsid w:val="00CC757C"/>
    <w:rsid w:val="00CE1E8A"/>
    <w:rsid w:val="00D133BA"/>
    <w:rsid w:val="00D17E4D"/>
    <w:rsid w:val="00D3694F"/>
    <w:rsid w:val="00D40239"/>
    <w:rsid w:val="00D41E5B"/>
    <w:rsid w:val="00D5274F"/>
    <w:rsid w:val="00D54FCA"/>
    <w:rsid w:val="00D8676B"/>
    <w:rsid w:val="00D94226"/>
    <w:rsid w:val="00DA1D0F"/>
    <w:rsid w:val="00DA4205"/>
    <w:rsid w:val="00DB1F98"/>
    <w:rsid w:val="00DC0444"/>
    <w:rsid w:val="00DC5A16"/>
    <w:rsid w:val="00DD2EC9"/>
    <w:rsid w:val="00DD51D4"/>
    <w:rsid w:val="00DE1409"/>
    <w:rsid w:val="00DE6BEF"/>
    <w:rsid w:val="00DF3EF4"/>
    <w:rsid w:val="00E12EF9"/>
    <w:rsid w:val="00E238B1"/>
    <w:rsid w:val="00E27822"/>
    <w:rsid w:val="00E32A4C"/>
    <w:rsid w:val="00E34D9B"/>
    <w:rsid w:val="00E4189C"/>
    <w:rsid w:val="00E46AF0"/>
    <w:rsid w:val="00E46E6B"/>
    <w:rsid w:val="00E735DB"/>
    <w:rsid w:val="00E83FA8"/>
    <w:rsid w:val="00EA5087"/>
    <w:rsid w:val="00EA6F87"/>
    <w:rsid w:val="00EB1C94"/>
    <w:rsid w:val="00EB3378"/>
    <w:rsid w:val="00EB764A"/>
    <w:rsid w:val="00EC0584"/>
    <w:rsid w:val="00ED70B6"/>
    <w:rsid w:val="00F01D74"/>
    <w:rsid w:val="00F11361"/>
    <w:rsid w:val="00F23803"/>
    <w:rsid w:val="00F44AD5"/>
    <w:rsid w:val="00FE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73C15BB"/>
  <w15:docId w15:val="{67BD6C9B-8E9D-4EF0-9029-D284BD6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F0"/>
    <w:pPr>
      <w:suppressAutoHyphens/>
      <w:overflowPunct w:val="0"/>
      <w:autoSpaceDE w:val="0"/>
      <w:textAlignment w:val="baseline"/>
    </w:pPr>
    <w:rPr>
      <w:rFonts w:ascii="Arial" w:hAnsi="Arial"/>
      <w:szCs w:val="24"/>
      <w:lang w:val="es-ES_tradnl"/>
    </w:rPr>
  </w:style>
  <w:style w:type="paragraph" w:styleId="Ttulo1">
    <w:name w:val="heading 1"/>
    <w:basedOn w:val="Normal"/>
    <w:next w:val="Textoindependiente"/>
    <w:qFormat/>
    <w:rsid w:val="00E46AF0"/>
    <w:pPr>
      <w:keepNext/>
      <w:tabs>
        <w:tab w:val="num" w:pos="0"/>
      </w:tabs>
      <w:ind w:left="57" w:right="57"/>
      <w:jc w:val="both"/>
      <w:outlineLvl w:val="0"/>
    </w:pPr>
    <w:rPr>
      <w:b/>
      <w:kern w:val="1"/>
    </w:rPr>
  </w:style>
  <w:style w:type="paragraph" w:styleId="Ttulo2">
    <w:name w:val="heading 2"/>
    <w:basedOn w:val="Normal"/>
    <w:next w:val="Ttulo1"/>
    <w:qFormat/>
    <w:rsid w:val="00E46AF0"/>
    <w:pPr>
      <w:keepNext/>
      <w:tabs>
        <w:tab w:val="num" w:pos="0"/>
      </w:tabs>
      <w:ind w:left="57" w:right="57"/>
      <w:jc w:val="both"/>
      <w:outlineLvl w:val="1"/>
    </w:pPr>
  </w:style>
  <w:style w:type="paragraph" w:styleId="Ttulo3">
    <w:name w:val="heading 3"/>
    <w:basedOn w:val="Ttulo2"/>
    <w:next w:val="Normal"/>
    <w:qFormat/>
    <w:rsid w:val="00E46AF0"/>
    <w:pPr>
      <w:ind w:left="0"/>
      <w:outlineLvl w:val="2"/>
    </w:pPr>
  </w:style>
  <w:style w:type="paragraph" w:styleId="Ttulo4">
    <w:name w:val="heading 4"/>
    <w:basedOn w:val="Ttulo3"/>
    <w:next w:val="Normal"/>
    <w:qFormat/>
    <w:rsid w:val="00E46AF0"/>
    <w:pPr>
      <w:tabs>
        <w:tab w:val="clear" w:pos="0"/>
      </w:tabs>
      <w:ind w:left="57"/>
      <w:outlineLvl w:val="3"/>
    </w:pPr>
  </w:style>
  <w:style w:type="paragraph" w:styleId="Ttulo5">
    <w:name w:val="heading 5"/>
    <w:basedOn w:val="Normal"/>
    <w:next w:val="Normal"/>
    <w:qFormat/>
    <w:rsid w:val="00E46AF0"/>
    <w:pPr>
      <w:tabs>
        <w:tab w:val="num" w:pos="0"/>
      </w:tabs>
      <w:spacing w:before="240" w:after="60"/>
      <w:ind w:left="57" w:right="57"/>
      <w:outlineLvl w:val="4"/>
    </w:pPr>
  </w:style>
  <w:style w:type="paragraph" w:styleId="Ttulo6">
    <w:name w:val="heading 6"/>
    <w:basedOn w:val="Normal"/>
    <w:next w:val="Normal"/>
    <w:qFormat/>
    <w:rsid w:val="00E46AF0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E46AF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E46AF0"/>
    <w:pPr>
      <w:spacing w:before="240" w:after="60"/>
      <w:outlineLvl w:val="7"/>
    </w:pPr>
    <w:rPr>
      <w:i/>
    </w:rPr>
  </w:style>
  <w:style w:type="paragraph" w:styleId="Ttulo9">
    <w:name w:val="heading 9"/>
    <w:basedOn w:val="Normal"/>
    <w:next w:val="Normal"/>
    <w:qFormat/>
    <w:rsid w:val="00E46AF0"/>
    <w:pPr>
      <w:spacing w:before="240" w:after="60"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mbolodenotaalpie">
    <w:name w:val="Símbolo de nota al pie"/>
    <w:rsid w:val="00E46AF0"/>
  </w:style>
  <w:style w:type="character" w:styleId="Nmerodepgina">
    <w:name w:val="page number"/>
    <w:basedOn w:val="WW-Fuentedeprrafopredeter"/>
    <w:semiHidden/>
    <w:rsid w:val="00E46AF0"/>
  </w:style>
  <w:style w:type="character" w:customStyle="1" w:styleId="Carcterdenumeracin">
    <w:name w:val="Carácter de numeración"/>
    <w:rsid w:val="00E46AF0"/>
  </w:style>
  <w:style w:type="character" w:customStyle="1" w:styleId="Vietas">
    <w:name w:val="Viñetas"/>
    <w:rsid w:val="00E46AF0"/>
    <w:rPr>
      <w:rFonts w:ascii="StarSymbol" w:eastAsia="StarSymbol" w:hAnsi="StarSymbol" w:cs="StarSymbol"/>
      <w:sz w:val="18"/>
      <w:szCs w:val="18"/>
    </w:rPr>
  </w:style>
  <w:style w:type="character" w:customStyle="1" w:styleId="Smbolodenotafinal">
    <w:name w:val="Símbolo de nota final"/>
    <w:rsid w:val="00E46AF0"/>
  </w:style>
  <w:style w:type="character" w:customStyle="1" w:styleId="WW-Fuentedeprrafopredeter">
    <w:name w:val="WW-Fuente de párrafo predeter."/>
    <w:rsid w:val="00E46AF0"/>
  </w:style>
  <w:style w:type="character" w:customStyle="1" w:styleId="WW8Num7z0">
    <w:name w:val="WW8Num7z0"/>
    <w:rsid w:val="00E46AF0"/>
    <w:rPr>
      <w:rFonts w:ascii="Symbol" w:hAnsi="Symbol"/>
    </w:rPr>
  </w:style>
  <w:style w:type="character" w:customStyle="1" w:styleId="WW8Num7z1">
    <w:name w:val="WW8Num7z1"/>
    <w:rsid w:val="00E46AF0"/>
    <w:rPr>
      <w:rFonts w:ascii="Courier New" w:hAnsi="Courier New" w:cs="Courier New"/>
    </w:rPr>
  </w:style>
  <w:style w:type="character" w:customStyle="1" w:styleId="WW8Num7z2">
    <w:name w:val="WW8Num7z2"/>
    <w:rsid w:val="00E46AF0"/>
    <w:rPr>
      <w:rFonts w:ascii="Wingdings" w:hAnsi="Wingdings"/>
    </w:rPr>
  </w:style>
  <w:style w:type="character" w:customStyle="1" w:styleId="WW8Num4z0">
    <w:name w:val="WW8Num4z0"/>
    <w:rsid w:val="00E46AF0"/>
    <w:rPr>
      <w:rFonts w:ascii="Arial" w:eastAsia="Times New Roman" w:hAnsi="Arial" w:cs="Arial"/>
    </w:rPr>
  </w:style>
  <w:style w:type="character" w:customStyle="1" w:styleId="WW8Num4z1">
    <w:name w:val="WW8Num4z1"/>
    <w:rsid w:val="00E46AF0"/>
    <w:rPr>
      <w:rFonts w:ascii="Courier New" w:hAnsi="Courier New"/>
    </w:rPr>
  </w:style>
  <w:style w:type="character" w:customStyle="1" w:styleId="WW8Num4z2">
    <w:name w:val="WW8Num4z2"/>
    <w:rsid w:val="00E46AF0"/>
    <w:rPr>
      <w:rFonts w:ascii="Wingdings" w:hAnsi="Wingdings"/>
    </w:rPr>
  </w:style>
  <w:style w:type="character" w:customStyle="1" w:styleId="WW8Num4z3">
    <w:name w:val="WW8Num4z3"/>
    <w:rsid w:val="00E46AF0"/>
    <w:rPr>
      <w:rFonts w:ascii="Symbol" w:hAnsi="Symbol"/>
    </w:rPr>
  </w:style>
  <w:style w:type="character" w:customStyle="1" w:styleId="WW8Num5z0">
    <w:name w:val="WW8Num5z0"/>
    <w:rsid w:val="00E46AF0"/>
    <w:rPr>
      <w:rFonts w:ascii="Arial" w:eastAsia="Times New Roman" w:hAnsi="Arial" w:cs="Arial"/>
    </w:rPr>
  </w:style>
  <w:style w:type="character" w:customStyle="1" w:styleId="WW8Num5z1">
    <w:name w:val="WW8Num5z1"/>
    <w:rsid w:val="00E46AF0"/>
    <w:rPr>
      <w:rFonts w:ascii="Courier New" w:hAnsi="Courier New"/>
    </w:rPr>
  </w:style>
  <w:style w:type="character" w:customStyle="1" w:styleId="WW8Num5z2">
    <w:name w:val="WW8Num5z2"/>
    <w:rsid w:val="00E46AF0"/>
    <w:rPr>
      <w:rFonts w:ascii="Wingdings" w:hAnsi="Wingdings"/>
    </w:rPr>
  </w:style>
  <w:style w:type="character" w:customStyle="1" w:styleId="WW8Num5z3">
    <w:name w:val="WW8Num5z3"/>
    <w:rsid w:val="00E46AF0"/>
    <w:rPr>
      <w:rFonts w:ascii="Symbol" w:hAnsi="Symbol"/>
    </w:rPr>
  </w:style>
  <w:style w:type="character" w:customStyle="1" w:styleId="WW8Num8z0">
    <w:name w:val="WW8Num8z0"/>
    <w:rsid w:val="00E46AF0"/>
    <w:rPr>
      <w:rFonts w:ascii="Symbol" w:hAnsi="Symbol"/>
    </w:rPr>
  </w:style>
  <w:style w:type="character" w:customStyle="1" w:styleId="WW8Num8z1">
    <w:name w:val="WW8Num8z1"/>
    <w:rsid w:val="00E46AF0"/>
    <w:rPr>
      <w:rFonts w:ascii="Courier New" w:hAnsi="Courier New"/>
    </w:rPr>
  </w:style>
  <w:style w:type="character" w:customStyle="1" w:styleId="WW8Num8z2">
    <w:name w:val="WW8Num8z2"/>
    <w:rsid w:val="00E46AF0"/>
    <w:rPr>
      <w:rFonts w:ascii="Wingdings" w:hAnsi="Wingdings"/>
    </w:rPr>
  </w:style>
  <w:style w:type="paragraph" w:styleId="Textoindependiente">
    <w:name w:val="Body Text"/>
    <w:basedOn w:val="Normal"/>
    <w:semiHidden/>
    <w:rsid w:val="00E46AF0"/>
    <w:pPr>
      <w:spacing w:after="120"/>
    </w:pPr>
  </w:style>
  <w:style w:type="paragraph" w:customStyle="1" w:styleId="Encabezado1">
    <w:name w:val="Encabezado1"/>
    <w:basedOn w:val="Normal"/>
    <w:next w:val="Textoindependiente"/>
    <w:rsid w:val="00E46AF0"/>
    <w:pPr>
      <w:keepNext/>
      <w:tabs>
        <w:tab w:val="num" w:pos="0"/>
      </w:tabs>
      <w:ind w:left="57" w:right="57"/>
    </w:pPr>
    <w:rPr>
      <w:rFonts w:eastAsia="HG Mincho Light J" w:cs="Arial Unicode MS"/>
      <w:b/>
      <w:szCs w:val="28"/>
    </w:rPr>
  </w:style>
  <w:style w:type="paragraph" w:customStyle="1" w:styleId="Encabezado10">
    <w:name w:val="Encabezado 10"/>
    <w:basedOn w:val="Encabezado1"/>
    <w:next w:val="Textoindependiente"/>
    <w:rsid w:val="00E46AF0"/>
    <w:rPr>
      <w:bCs/>
      <w:sz w:val="15"/>
      <w:szCs w:val="21"/>
    </w:rPr>
  </w:style>
  <w:style w:type="paragraph" w:styleId="Lista">
    <w:name w:val="List"/>
    <w:basedOn w:val="Textoindependiente"/>
    <w:semiHidden/>
    <w:rsid w:val="00E46AF0"/>
  </w:style>
  <w:style w:type="paragraph" w:styleId="Encabezado">
    <w:name w:val="header"/>
    <w:basedOn w:val="Normal"/>
    <w:link w:val="EncabezadoCar"/>
    <w:uiPriority w:val="99"/>
    <w:rsid w:val="00E46AF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46AF0"/>
    <w:pPr>
      <w:tabs>
        <w:tab w:val="center" w:pos="4252"/>
        <w:tab w:val="right" w:pos="8504"/>
      </w:tabs>
    </w:pPr>
  </w:style>
  <w:style w:type="paragraph" w:customStyle="1" w:styleId="Contenidodelatabla">
    <w:name w:val="Contenido de la tabla"/>
    <w:basedOn w:val="Textoindependiente"/>
    <w:rsid w:val="00E46AF0"/>
    <w:pPr>
      <w:suppressLineNumbers/>
    </w:pPr>
  </w:style>
  <w:style w:type="paragraph" w:customStyle="1" w:styleId="Encabezadodelatabla">
    <w:name w:val="Encabezado de la tabla"/>
    <w:basedOn w:val="Contenidodelatabla"/>
    <w:rsid w:val="00E46AF0"/>
    <w:pPr>
      <w:jc w:val="center"/>
    </w:pPr>
    <w:rPr>
      <w:b/>
      <w:bCs/>
      <w:i/>
      <w:iCs/>
    </w:rPr>
  </w:style>
  <w:style w:type="paragraph" w:customStyle="1" w:styleId="Etiqueta">
    <w:name w:val="Etiqueta"/>
    <w:basedOn w:val="Normal"/>
    <w:rsid w:val="00E46AF0"/>
    <w:pPr>
      <w:suppressLineNumbers/>
      <w:spacing w:before="120" w:after="120"/>
    </w:pPr>
    <w:rPr>
      <w:i/>
      <w:iCs/>
      <w:szCs w:val="20"/>
    </w:rPr>
  </w:style>
  <w:style w:type="paragraph" w:customStyle="1" w:styleId="Contenidodelmarco">
    <w:name w:val="Contenido del marco"/>
    <w:basedOn w:val="Textoindependiente"/>
    <w:rsid w:val="00E46AF0"/>
  </w:style>
  <w:style w:type="paragraph" w:customStyle="1" w:styleId="ndice">
    <w:name w:val="Índice"/>
    <w:basedOn w:val="Normal"/>
    <w:rsid w:val="00E46AF0"/>
    <w:pPr>
      <w:suppressLineNumbers/>
    </w:pPr>
  </w:style>
  <w:style w:type="paragraph" w:customStyle="1" w:styleId="JERAR1">
    <w:name w:val="JERAR1"/>
    <w:basedOn w:val="Normal"/>
    <w:rsid w:val="00E46AF0"/>
    <w:pPr>
      <w:keepNext/>
      <w:jc w:val="both"/>
    </w:pPr>
    <w:rPr>
      <w:b/>
      <w:kern w:val="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1F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F98"/>
    <w:rPr>
      <w:rFonts w:ascii="Tahoma" w:hAnsi="Tahoma" w:cs="Tahoma"/>
      <w:sz w:val="16"/>
      <w:szCs w:val="16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752452"/>
    <w:rPr>
      <w:rFonts w:ascii="Arial" w:hAnsi="Arial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2452"/>
    <w:rPr>
      <w:rFonts w:ascii="Arial" w:hAnsi="Arial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376EE8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sno">
    <w:name w:val="_21sno"/>
    <w:basedOn w:val="Fuentedeprrafopredeter"/>
    <w:rsid w:val="00F11361"/>
  </w:style>
  <w:style w:type="character" w:styleId="Textoennegrita">
    <w:name w:val="Strong"/>
    <w:basedOn w:val="Fuentedeprrafopredeter"/>
    <w:uiPriority w:val="22"/>
    <w:qFormat/>
    <w:rsid w:val="00416CBB"/>
    <w:rPr>
      <w:b/>
      <w:bCs/>
    </w:rPr>
  </w:style>
  <w:style w:type="paragraph" w:styleId="Revisin">
    <w:name w:val="Revision"/>
    <w:hidden/>
    <w:uiPriority w:val="99"/>
    <w:semiHidden/>
    <w:rsid w:val="00DC5A16"/>
    <w:rPr>
      <w:rFonts w:ascii="Arial" w:hAnsi="Arial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2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78F03CB150B43940C488EA856AD79" ma:contentTypeVersion="1" ma:contentTypeDescription="Create a new document." ma:contentTypeScope="" ma:versionID="4bad1b8f00f0e1c142d772c74e7ca1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d7cb32920aec3f71f28457361aba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3523F5-6146-4C6D-AA18-9A7A101D8C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1552B9-876B-4E2C-94EE-C7147BCB27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9A553A-E8D0-405E-B335-CEFE1FFF67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C8C725B-A30F-436F-B30A-C9367A579F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12389</TotalTime>
  <Pages>3</Pages>
  <Words>685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Patricia Llano</dc:creator>
  <cp:lastModifiedBy>Daniel Osorio Amariles</cp:lastModifiedBy>
  <cp:revision>71</cp:revision>
  <cp:lastPrinted>2014-04-03T21:18:00Z</cp:lastPrinted>
  <dcterms:created xsi:type="dcterms:W3CDTF">2022-07-29T18:41:00Z</dcterms:created>
  <dcterms:modified xsi:type="dcterms:W3CDTF">2024-09-02T20:11:00Z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0x0101006B978F03CB150B43940C488EA856AD79</vt:lpwstr>
  </property>
</Properties>
</file>