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44DF6B" w14:textId="77777777" w:rsidR="001F6B9A" w:rsidRPr="00833799" w:rsidRDefault="001F6B9A" w:rsidP="001F6B9A">
      <w:pPr>
        <w:pStyle w:val="Prrafodelista"/>
        <w:numPr>
          <w:ilvl w:val="0"/>
          <w:numId w:val="1"/>
        </w:numPr>
        <w:ind w:left="851" w:firstLine="0"/>
        <w:jc w:val="both"/>
        <w:textAlignment w:val="auto"/>
        <w:rPr>
          <w:rFonts w:cs="Arial"/>
          <w:b/>
          <w:szCs w:val="20"/>
        </w:rPr>
      </w:pPr>
      <w:bookmarkStart w:id="0" w:name="_GoBack"/>
      <w:bookmarkEnd w:id="0"/>
      <w:r w:rsidRPr="00833799">
        <w:rPr>
          <w:rFonts w:cs="Arial"/>
          <w:noProof/>
          <w:szCs w:val="20"/>
          <w:lang w:val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AB77B7" wp14:editId="751C90FA">
                <wp:simplePos x="0" y="0"/>
                <wp:positionH relativeFrom="column">
                  <wp:posOffset>405765</wp:posOffset>
                </wp:positionH>
                <wp:positionV relativeFrom="paragraph">
                  <wp:posOffset>9530715</wp:posOffset>
                </wp:positionV>
                <wp:extent cx="6682740" cy="989965"/>
                <wp:effectExtent l="0" t="0" r="0" b="635"/>
                <wp:wrapNone/>
                <wp:docPr id="3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2740" cy="989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180" w:type="dxa"/>
                              <w:tblInd w:w="708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815"/>
                              <w:gridCol w:w="1277"/>
                              <w:gridCol w:w="3545"/>
                              <w:gridCol w:w="2472"/>
                              <w:gridCol w:w="1071"/>
                            </w:tblGrid>
                            <w:tr w:rsidR="001F6B9A" w14:paraId="4BBA8019" w14:textId="77777777">
                              <w:tc>
                                <w:tcPr>
                                  <w:tcW w:w="209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063AD66D" w14:textId="77777777" w:rsidR="001F6B9A" w:rsidRDefault="001F6B9A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jc w:val="center"/>
                                    <w:rPr>
                                      <w:rFonts w:cs="Arial"/>
                                      <w:b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Cs w:val="20"/>
                                    </w:rPr>
                                    <w:t>Fecha de Creación</w:t>
                                  </w:r>
                                </w:p>
                              </w:tc>
                              <w:tc>
                                <w:tcPr>
                                  <w:tcW w:w="35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1A40B7CA" w14:textId="77777777" w:rsidR="001F6B9A" w:rsidRDefault="001F6B9A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jc w:val="center"/>
                                    <w:rPr>
                                      <w:rFonts w:cs="Arial"/>
                                      <w:b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Cs w:val="20"/>
                                    </w:rPr>
                                    <w:t>Elaborado por:</w:t>
                                  </w:r>
                                </w:p>
                              </w:tc>
                              <w:tc>
                                <w:tcPr>
                                  <w:tcW w:w="354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3FD78FF5" w14:textId="77777777" w:rsidR="001F6B9A" w:rsidRDefault="001F6B9A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jc w:val="center"/>
                                    <w:rPr>
                                      <w:rFonts w:cs="Arial"/>
                                      <w:b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Cs w:val="20"/>
                                    </w:rPr>
                                    <w:t>Revisado por:</w:t>
                                  </w:r>
                                </w:p>
                              </w:tc>
                            </w:tr>
                            <w:tr w:rsidR="001F6B9A" w14:paraId="5A3BC997" w14:textId="77777777">
                              <w:tc>
                                <w:tcPr>
                                  <w:tcW w:w="209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4CD10D9B" w14:textId="77777777" w:rsidR="001F6B9A" w:rsidRDefault="001F6B9A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jc w:val="center"/>
                                    <w:rPr>
                                      <w:rFonts w:cs="Arial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Cs w:val="20"/>
                                    </w:rPr>
                                    <w:t>2009-09-04</w:t>
                                  </w:r>
                                </w:p>
                              </w:tc>
                              <w:tc>
                                <w:tcPr>
                                  <w:tcW w:w="35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0B03DAF0" w14:textId="77777777" w:rsidR="001F6B9A" w:rsidRDefault="001F6B9A">
                                  <w:pPr>
                                    <w:suppressAutoHyphens w:val="0"/>
                                    <w:overflowPunct/>
                                    <w:autoSpaceDE/>
                                    <w:autoSpaceDN w:val="0"/>
                                    <w:jc w:val="center"/>
                                    <w:rPr>
                                      <w:rFonts w:eastAsiaTheme="minorHAnsi" w:cs="Arial"/>
                                      <w:szCs w:val="20"/>
                                      <w:lang w:val="es-CO" w:eastAsia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Cs w:val="20"/>
                                    </w:rPr>
                                    <w:t>Analista de Diseño y Desarrollo</w:t>
                                  </w:r>
                                </w:p>
                              </w:tc>
                              <w:tc>
                                <w:tcPr>
                                  <w:tcW w:w="354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2DF2E4AF" w14:textId="77777777" w:rsidR="001F6B9A" w:rsidRDefault="001F6B9A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jc w:val="center"/>
                                    <w:rPr>
                                      <w:rFonts w:cs="Arial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Cs w:val="20"/>
                                    </w:rPr>
                                    <w:t>Directora Técnica DM</w:t>
                                  </w:r>
                                </w:p>
                              </w:tc>
                            </w:tr>
                            <w:tr w:rsidR="001F6B9A" w14:paraId="7F84E3FE" w14:textId="77777777">
                              <w:tc>
                                <w:tcPr>
                                  <w:tcW w:w="8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42B192A7" w14:textId="77777777" w:rsidR="001F6B9A" w:rsidRDefault="001F6B9A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jc w:val="center"/>
                                    <w:rPr>
                                      <w:rFonts w:cs="Arial"/>
                                      <w:b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Cs w:val="20"/>
                                    </w:rPr>
                                    <w:t>Clase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3153E09E" w14:textId="77777777" w:rsidR="001F6B9A" w:rsidRDefault="001F6B9A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jc w:val="center"/>
                                    <w:rPr>
                                      <w:rFonts w:cs="Arial"/>
                                      <w:b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Cs w:val="20"/>
                                    </w:rPr>
                                    <w:t>Página</w:t>
                                  </w:r>
                                </w:p>
                              </w:tc>
                              <w:tc>
                                <w:tcPr>
                                  <w:tcW w:w="35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79DCDFF7" w14:textId="77777777" w:rsidR="001F6B9A" w:rsidRDefault="001F6B9A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jc w:val="center"/>
                                    <w:rPr>
                                      <w:rFonts w:cs="Arial"/>
                                      <w:b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Cs w:val="20"/>
                                    </w:rPr>
                                    <w:t>Aprobado por:</w:t>
                                  </w:r>
                                </w:p>
                              </w:tc>
                              <w:tc>
                                <w:tcPr>
                                  <w:tcW w:w="24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29890D61" w14:textId="77777777" w:rsidR="001F6B9A" w:rsidRDefault="001F6B9A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jc w:val="center"/>
                                    <w:rPr>
                                      <w:rFonts w:cs="Arial"/>
                                      <w:b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Cs w:val="20"/>
                                    </w:rPr>
                                    <w:t>Fecha de Actualización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09D30574" w14:textId="77777777" w:rsidR="001F6B9A" w:rsidRDefault="001F6B9A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jc w:val="center"/>
                                    <w:rPr>
                                      <w:rFonts w:cs="Arial"/>
                                      <w:b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Cs w:val="20"/>
                                    </w:rPr>
                                    <w:t>Versión</w:t>
                                  </w:r>
                                </w:p>
                              </w:tc>
                            </w:tr>
                            <w:tr w:rsidR="001F6B9A" w14:paraId="060E7FA4" w14:textId="77777777">
                              <w:tc>
                                <w:tcPr>
                                  <w:tcW w:w="8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282B7199" w14:textId="77777777" w:rsidR="001F6B9A" w:rsidRDefault="001F6B9A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jc w:val="center"/>
                                    <w:rPr>
                                      <w:rFonts w:cs="Arial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Cs w:val="2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sdt>
                                  <w:sdtPr>
                                    <w:rPr>
                                      <w:lang w:val="es-ES"/>
                                    </w:rPr>
                                    <w:id w:val="-534734463"/>
                                    <w:docPartObj>
                                      <w:docPartGallery w:val="Page Numbers (Top of Page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p w14:paraId="25B1CAD5" w14:textId="6F63F662" w:rsidR="001F6B9A" w:rsidRDefault="001F6B9A">
                                      <w:pPr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lang w:val="es-ES"/>
                                        </w:rPr>
                                        <w:fldChar w:fldCharType="begin"/>
                                      </w:r>
                                      <w:r>
                                        <w:rPr>
                                          <w:lang w:val="es-ES"/>
                                        </w:rPr>
                                        <w:instrText xml:space="preserve"> PAGE </w:instrText>
                                      </w:r>
                                      <w:r>
                                        <w:rPr>
                                          <w:lang w:val="es-ES"/>
                                        </w:rPr>
                                        <w:fldChar w:fldCharType="separate"/>
                                      </w:r>
                                      <w:r w:rsidR="008F454B">
                                        <w:rPr>
                                          <w:noProof/>
                                          <w:lang w:val="es-ES"/>
                                        </w:rPr>
                                        <w:t>1</w:t>
                                      </w:r>
                                      <w:r>
                                        <w:rPr>
                                          <w:lang w:val="es-ES"/>
                                        </w:rPr>
                                        <w:fldChar w:fldCharType="end"/>
                                      </w:r>
                                      <w:r>
                                        <w:rPr>
                                          <w:lang w:val="es-ES"/>
                                        </w:rPr>
                                        <w:t xml:space="preserve"> de </w:t>
                                      </w:r>
                                      <w:r>
                                        <w:rPr>
                                          <w:lang w:val="es-ES"/>
                                        </w:rPr>
                                        <w:fldChar w:fldCharType="begin"/>
                                      </w:r>
                                      <w:r>
                                        <w:rPr>
                                          <w:lang w:val="es-ES"/>
                                        </w:rPr>
                                        <w:instrText xml:space="preserve"> NUMPAGES  </w:instrText>
                                      </w:r>
                                      <w:r>
                                        <w:rPr>
                                          <w:lang w:val="es-ES"/>
                                        </w:rPr>
                                        <w:fldChar w:fldCharType="separate"/>
                                      </w:r>
                                      <w:r>
                                        <w:rPr>
                                          <w:noProof/>
                                          <w:lang w:val="es-ES"/>
                                        </w:rPr>
                                        <w:t>3</w:t>
                                      </w:r>
                                      <w:r>
                                        <w:rPr>
                                          <w:lang w:val="es-ES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tc>
                              <w:tc>
                                <w:tcPr>
                                  <w:tcW w:w="35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30BF1576" w14:textId="77777777" w:rsidR="001F6B9A" w:rsidRDefault="001F6B9A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jc w:val="center"/>
                                    <w:rPr>
                                      <w:rFonts w:cs="Arial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Cs w:val="20"/>
                                    </w:rPr>
                                    <w:t>Directora Técnica DM</w:t>
                                  </w:r>
                                </w:p>
                              </w:tc>
                              <w:tc>
                                <w:tcPr>
                                  <w:tcW w:w="24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2DA71FAB" w14:textId="77777777" w:rsidR="001F6B9A" w:rsidRDefault="001F6B9A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jc w:val="center"/>
                                    <w:rPr>
                                      <w:rFonts w:cs="Arial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Cs w:val="20"/>
                                    </w:rPr>
                                    <w:t>2017-10-03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7F76A7C0" w14:textId="77777777" w:rsidR="001F6B9A" w:rsidRDefault="001F6B9A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jc w:val="center"/>
                                    <w:rPr>
                                      <w:rFonts w:cs="Arial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Cs w:val="20"/>
                                    </w:rPr>
                                    <w:t>05</w:t>
                                  </w:r>
                                </w:p>
                              </w:tc>
                            </w:tr>
                          </w:tbl>
                          <w:p w14:paraId="75437909" w14:textId="77777777" w:rsidR="001F6B9A" w:rsidRDefault="001F6B9A" w:rsidP="001F6B9A">
                            <w:pPr>
                              <w:rPr>
                                <w:rFonts w:cs="Arial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Cs w:val="20"/>
                              </w:rPr>
                              <w:t>DOCUMENTO DE REFERENCIAVERSIÓN: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AB77B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31.95pt;margin-top:750.45pt;width:526.2pt;height:7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" filled="f" stroked="f">
                <v:textbox>
                  <w:txbxContent>
                    <w:tbl>
                      <w:tblPr>
                        <w:tblW w:w="9180" w:type="dxa"/>
                        <w:tblInd w:w="708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815"/>
                        <w:gridCol w:w="1277"/>
                        <w:gridCol w:w="3545"/>
                        <w:gridCol w:w="2472"/>
                        <w:gridCol w:w="1071"/>
                      </w:tblGrid>
                      <w:tr w:rsidR="001F6B9A" w14:paraId="4BBA8019" w14:textId="77777777">
                        <w:tc>
                          <w:tcPr>
                            <w:tcW w:w="209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063AD66D" w14:textId="77777777" w:rsidR="001F6B9A" w:rsidRDefault="001F6B9A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jc w:val="center"/>
                              <w:rPr>
                                <w:rFonts w:cs="Arial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0"/>
                              </w:rPr>
                              <w:t>Fecha de Creación</w:t>
                            </w:r>
                          </w:p>
                        </w:tc>
                        <w:tc>
                          <w:tcPr>
                            <w:tcW w:w="35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1A40B7CA" w14:textId="77777777" w:rsidR="001F6B9A" w:rsidRDefault="001F6B9A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jc w:val="center"/>
                              <w:rPr>
                                <w:rFonts w:cs="Arial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0"/>
                              </w:rPr>
                              <w:t>Elaborado por:</w:t>
                            </w:r>
                          </w:p>
                        </w:tc>
                        <w:tc>
                          <w:tcPr>
                            <w:tcW w:w="354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3FD78FF5" w14:textId="77777777" w:rsidR="001F6B9A" w:rsidRDefault="001F6B9A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jc w:val="center"/>
                              <w:rPr>
                                <w:rFonts w:cs="Arial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0"/>
                              </w:rPr>
                              <w:t>Revisado por:</w:t>
                            </w:r>
                          </w:p>
                        </w:tc>
                      </w:tr>
                      <w:tr w:rsidR="001F6B9A" w14:paraId="5A3BC997" w14:textId="77777777">
                        <w:tc>
                          <w:tcPr>
                            <w:tcW w:w="209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4CD10D9B" w14:textId="77777777" w:rsidR="001F6B9A" w:rsidRDefault="001F6B9A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jc w:val="center"/>
                              <w:rPr>
                                <w:rFonts w:cs="Arial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Cs w:val="20"/>
                              </w:rPr>
                              <w:t>2009-09-04</w:t>
                            </w:r>
                          </w:p>
                        </w:tc>
                        <w:tc>
                          <w:tcPr>
                            <w:tcW w:w="35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0B03DAF0" w14:textId="77777777" w:rsidR="001F6B9A" w:rsidRDefault="001F6B9A">
                            <w:pPr>
                              <w:suppressAutoHyphens w:val="0"/>
                              <w:overflowPunct/>
                              <w:autoSpaceDE/>
                              <w:autoSpaceDN w:val="0"/>
                              <w:jc w:val="center"/>
                              <w:rPr>
                                <w:rFonts w:eastAsiaTheme="minorHAnsi" w:cs="Arial"/>
                                <w:szCs w:val="20"/>
                                <w:lang w:val="es-CO" w:eastAsia="en-US"/>
                              </w:rPr>
                            </w:pPr>
                            <w:r>
                              <w:rPr>
                                <w:rFonts w:cs="Arial"/>
                                <w:szCs w:val="20"/>
                              </w:rPr>
                              <w:t>Analista de Diseño y Desarrollo</w:t>
                            </w:r>
                          </w:p>
                        </w:tc>
                        <w:tc>
                          <w:tcPr>
                            <w:tcW w:w="354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2DF2E4AF" w14:textId="77777777" w:rsidR="001F6B9A" w:rsidRDefault="001F6B9A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jc w:val="center"/>
                              <w:rPr>
                                <w:rFonts w:cs="Arial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Cs w:val="20"/>
                              </w:rPr>
                              <w:t>Directora Técnica DM</w:t>
                            </w:r>
                          </w:p>
                        </w:tc>
                      </w:tr>
                      <w:tr w:rsidR="001F6B9A" w14:paraId="7F84E3FE" w14:textId="77777777">
                        <w:tc>
                          <w:tcPr>
                            <w:tcW w:w="8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42B192A7" w14:textId="77777777" w:rsidR="001F6B9A" w:rsidRDefault="001F6B9A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jc w:val="center"/>
                              <w:rPr>
                                <w:rFonts w:cs="Arial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0"/>
                              </w:rPr>
                              <w:t>Clase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3153E09E" w14:textId="77777777" w:rsidR="001F6B9A" w:rsidRDefault="001F6B9A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jc w:val="center"/>
                              <w:rPr>
                                <w:rFonts w:cs="Arial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0"/>
                              </w:rPr>
                              <w:t>Página</w:t>
                            </w:r>
                          </w:p>
                        </w:tc>
                        <w:tc>
                          <w:tcPr>
                            <w:tcW w:w="35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79DCDFF7" w14:textId="77777777" w:rsidR="001F6B9A" w:rsidRDefault="001F6B9A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jc w:val="center"/>
                              <w:rPr>
                                <w:rFonts w:cs="Arial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0"/>
                              </w:rPr>
                              <w:t>Aprobado por:</w:t>
                            </w:r>
                          </w:p>
                        </w:tc>
                        <w:tc>
                          <w:tcPr>
                            <w:tcW w:w="24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29890D61" w14:textId="77777777" w:rsidR="001F6B9A" w:rsidRDefault="001F6B9A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jc w:val="center"/>
                              <w:rPr>
                                <w:rFonts w:cs="Arial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0"/>
                              </w:rPr>
                              <w:t>Fecha de Actualización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09D30574" w14:textId="77777777" w:rsidR="001F6B9A" w:rsidRDefault="001F6B9A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jc w:val="center"/>
                              <w:rPr>
                                <w:rFonts w:cs="Arial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0"/>
                              </w:rPr>
                              <w:t>Versión</w:t>
                            </w:r>
                          </w:p>
                        </w:tc>
                      </w:tr>
                      <w:tr w:rsidR="001F6B9A" w14:paraId="060E7FA4" w14:textId="77777777">
                        <w:tc>
                          <w:tcPr>
                            <w:tcW w:w="8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282B7199" w14:textId="77777777" w:rsidR="001F6B9A" w:rsidRDefault="001F6B9A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jc w:val="center"/>
                              <w:rPr>
                                <w:rFonts w:cs="Arial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Cs w:val="2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sdt>
                            <w:sdtPr>
                              <w:rPr>
                                <w:lang w:val="es-ES"/>
                              </w:rPr>
                              <w:id w:val="-534734463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/>
                            <w:sdtContent>
                              <w:p w14:paraId="25B1CAD5" w14:textId="6F63F662" w:rsidR="001F6B9A" w:rsidRDefault="001F6B9A">
                                <w:pPr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lang w:val="es-ES"/>
                                  </w:rPr>
                                  <w:fldChar w:fldCharType="begin"/>
                                </w:r>
                                <w:r>
                                  <w:rPr>
                                    <w:lang w:val="es-ES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lang w:val="es-ES"/>
                                  </w:rPr>
                                  <w:fldChar w:fldCharType="separate"/>
                                </w:r>
                                <w:r w:rsidR="008F454B">
                                  <w:rPr>
                                    <w:noProof/>
                                    <w:lang w:val="es-ES"/>
                                  </w:rPr>
                                  <w:t>1</w:t>
                                </w:r>
                                <w:r>
                                  <w:rPr>
                                    <w:lang w:val="es-ES"/>
                                  </w:rPr>
                                  <w:fldChar w:fldCharType="end"/>
                                </w:r>
                                <w:r>
                                  <w:rPr>
                                    <w:lang w:val="es-ES"/>
                                  </w:rPr>
                                  <w:t xml:space="preserve"> de </w:t>
                                </w:r>
                                <w:r>
                                  <w:rPr>
                                    <w:lang w:val="es-ES"/>
                                  </w:rPr>
                                  <w:fldChar w:fldCharType="begin"/>
                                </w:r>
                                <w:r>
                                  <w:rPr>
                                    <w:lang w:val="es-ES"/>
                                  </w:rPr>
                                  <w:instrText xml:space="preserve"> NUMPAGES  </w:instrText>
                                </w:r>
                                <w:r>
                                  <w:rPr>
                                    <w:lang w:val="es-ES"/>
                                  </w:rPr>
                                  <w:fldChar w:fldCharType="separate"/>
                                </w:r>
                                <w:r>
                                  <w:rPr>
                                    <w:noProof/>
                                    <w:lang w:val="es-ES"/>
                                  </w:rPr>
                                  <w:t>3</w:t>
                                </w:r>
                                <w:r>
                                  <w:rPr>
                                    <w:lang w:val="es-ES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tc>
                        <w:tc>
                          <w:tcPr>
                            <w:tcW w:w="35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30BF1576" w14:textId="77777777" w:rsidR="001F6B9A" w:rsidRDefault="001F6B9A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jc w:val="center"/>
                              <w:rPr>
                                <w:rFonts w:cs="Arial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Cs w:val="20"/>
                              </w:rPr>
                              <w:t>Directora Técnica DM</w:t>
                            </w:r>
                          </w:p>
                        </w:tc>
                        <w:tc>
                          <w:tcPr>
                            <w:tcW w:w="24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2DA71FAB" w14:textId="77777777" w:rsidR="001F6B9A" w:rsidRDefault="001F6B9A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jc w:val="center"/>
                              <w:rPr>
                                <w:rFonts w:cs="Arial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Cs w:val="20"/>
                              </w:rPr>
                              <w:t>2017-10-03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7F76A7C0" w14:textId="77777777" w:rsidR="001F6B9A" w:rsidRDefault="001F6B9A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jc w:val="center"/>
                              <w:rPr>
                                <w:rFonts w:cs="Arial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Cs w:val="20"/>
                              </w:rPr>
                              <w:t>05</w:t>
                            </w:r>
                          </w:p>
                        </w:tc>
                      </w:tr>
                    </w:tbl>
                    <w:p w14:paraId="75437909" w14:textId="77777777" w:rsidR="001F6B9A" w:rsidRDefault="001F6B9A" w:rsidP="001F6B9A">
                      <w:pPr>
                        <w:rPr>
                          <w:rFonts w:cs="Arial"/>
                          <w:szCs w:val="20"/>
                        </w:rPr>
                      </w:pPr>
                      <w:r>
                        <w:rPr>
                          <w:rFonts w:cs="Arial"/>
                          <w:szCs w:val="20"/>
                        </w:rPr>
                        <w:t>DOCUMENTO DE REFERENCIAVERSIÓN:</w:t>
                      </w:r>
                    </w:p>
                  </w:txbxContent>
                </v:textbox>
              </v:shape>
            </w:pict>
          </mc:Fallback>
        </mc:AlternateContent>
      </w:r>
      <w:r w:rsidRPr="00833799">
        <w:rPr>
          <w:rFonts w:cs="Arial"/>
          <w:b/>
          <w:szCs w:val="20"/>
        </w:rPr>
        <w:t>GENERALIDADES DEL PRODUCTO</w:t>
      </w:r>
    </w:p>
    <w:p w14:paraId="583BFDC3" w14:textId="77777777" w:rsidR="001F6B9A" w:rsidRDefault="001F6B9A" w:rsidP="001F6B9A">
      <w:pPr>
        <w:jc w:val="both"/>
        <w:rPr>
          <w:rFonts w:cs="Arial"/>
          <w:szCs w:val="20"/>
        </w:rPr>
      </w:pPr>
    </w:p>
    <w:p w14:paraId="1082FF47" w14:textId="77777777" w:rsidR="001F6B9A" w:rsidRDefault="001F6B9A" w:rsidP="001F6B9A">
      <w:pPr>
        <w:ind w:left="851"/>
        <w:jc w:val="both"/>
        <w:rPr>
          <w:rFonts w:cs="Arial"/>
          <w:szCs w:val="20"/>
        </w:rPr>
      </w:pPr>
      <w:r w:rsidRPr="004E4724">
        <w:rPr>
          <w:rFonts w:cs="Arial"/>
          <w:szCs w:val="20"/>
        </w:rPr>
        <w:t>La resina PORTUX 3D SG es una resina fotopolimerizable de baja viscosidad, indicada para la impresión de guías quirúrgicas, p</w:t>
      </w:r>
      <w:r w:rsidRPr="004E4724">
        <w:rPr>
          <w:rFonts w:cs="Arial"/>
          <w:szCs w:val="20"/>
          <w:shd w:val="clear" w:color="auto" w:fill="FFFFFF"/>
        </w:rPr>
        <w:t>resentan un color levemente azulado y translúcido, que permite a los especialistas una visualización clara de los tejidos y dientes adyacentes, además de ayudar a colocar implantes en un ángulo y profundidad precisos, pueden ser esterilizadas en autoclave sin sufrir deformaciones dimensionales, fracturas o amarillamientos que afecten la integridad final de la guía.</w:t>
      </w:r>
      <w:r w:rsidRPr="004E4724">
        <w:rPr>
          <w:rFonts w:cs="Arial"/>
          <w:szCs w:val="20"/>
        </w:rPr>
        <w:t xml:space="preserve"> </w:t>
      </w:r>
      <w:r w:rsidRPr="004E4724">
        <w:rPr>
          <w:rFonts w:cs="Arial"/>
          <w:szCs w:val="20"/>
          <w:shd w:val="clear" w:color="auto" w:fill="FFFFFF"/>
        </w:rPr>
        <w:t>Es compatible con impresoras de estereolitografía DLP con longitudes de ondas de 385 nm y 405 nm y estereolitografía LCD de luz monocromática de 405 nm.</w:t>
      </w:r>
    </w:p>
    <w:p w14:paraId="0C880DAE" w14:textId="77777777" w:rsidR="001F6B9A" w:rsidRDefault="001F6B9A" w:rsidP="001F6B9A">
      <w:pPr>
        <w:jc w:val="both"/>
        <w:rPr>
          <w:rFonts w:cs="Arial"/>
          <w:szCs w:val="20"/>
        </w:rPr>
      </w:pPr>
    </w:p>
    <w:p w14:paraId="606D68D8" w14:textId="77777777" w:rsidR="00E1289A" w:rsidRPr="00833799" w:rsidRDefault="00E1289A" w:rsidP="001F6B9A">
      <w:pPr>
        <w:jc w:val="both"/>
        <w:rPr>
          <w:rFonts w:cs="Arial"/>
          <w:szCs w:val="20"/>
        </w:rPr>
      </w:pPr>
    </w:p>
    <w:p w14:paraId="5A81793E" w14:textId="77777777" w:rsidR="001F6B9A" w:rsidRDefault="001F6B9A" w:rsidP="001F6B9A">
      <w:pPr>
        <w:pStyle w:val="Prrafodelista"/>
        <w:numPr>
          <w:ilvl w:val="0"/>
          <w:numId w:val="1"/>
        </w:numPr>
        <w:ind w:left="851" w:firstLine="0"/>
        <w:jc w:val="both"/>
        <w:textAlignment w:val="auto"/>
        <w:rPr>
          <w:rFonts w:cs="Arial"/>
          <w:b/>
          <w:szCs w:val="20"/>
        </w:rPr>
      </w:pPr>
      <w:r w:rsidRPr="00833799">
        <w:rPr>
          <w:rFonts w:cs="Arial"/>
          <w:b/>
          <w:szCs w:val="20"/>
        </w:rPr>
        <w:t>INFORMACIÓN DE COMPOSICIÓN</w:t>
      </w:r>
    </w:p>
    <w:p w14:paraId="34151FBB" w14:textId="77777777" w:rsidR="001F6B9A" w:rsidRDefault="001F6B9A" w:rsidP="001F6B9A">
      <w:pPr>
        <w:jc w:val="both"/>
        <w:textAlignment w:val="auto"/>
        <w:rPr>
          <w:sz w:val="22"/>
          <w:szCs w:val="22"/>
        </w:rPr>
      </w:pPr>
    </w:p>
    <w:p w14:paraId="296F2B77" w14:textId="77777777" w:rsidR="001F6B9A" w:rsidRPr="003E190C" w:rsidRDefault="001F6B9A" w:rsidP="001F6B9A">
      <w:pPr>
        <w:pStyle w:val="Prrafodelista"/>
        <w:numPr>
          <w:ilvl w:val="0"/>
          <w:numId w:val="2"/>
        </w:numPr>
        <w:ind w:left="1276" w:hanging="425"/>
        <w:jc w:val="both"/>
        <w:textAlignment w:val="auto"/>
        <w:rPr>
          <w:szCs w:val="20"/>
        </w:rPr>
      </w:pPr>
      <w:r w:rsidRPr="003E190C">
        <w:rPr>
          <w:szCs w:val="20"/>
        </w:rPr>
        <w:t>Mezcla de resinas acrílicas.</w:t>
      </w:r>
    </w:p>
    <w:p w14:paraId="28E3489A" w14:textId="5A265C68" w:rsidR="001F6B9A" w:rsidRPr="003E190C" w:rsidRDefault="001F6B9A" w:rsidP="001F6B9A">
      <w:pPr>
        <w:pStyle w:val="Prrafodelista"/>
        <w:numPr>
          <w:ilvl w:val="0"/>
          <w:numId w:val="2"/>
        </w:numPr>
        <w:ind w:left="1276" w:hanging="425"/>
        <w:jc w:val="both"/>
        <w:textAlignment w:val="auto"/>
        <w:rPr>
          <w:szCs w:val="20"/>
        </w:rPr>
      </w:pPr>
      <w:r w:rsidRPr="003E190C">
        <w:rPr>
          <w:szCs w:val="20"/>
        </w:rPr>
        <w:t>Iniciadores de polimerización</w:t>
      </w:r>
      <w:r>
        <w:rPr>
          <w:szCs w:val="20"/>
        </w:rPr>
        <w:t xml:space="preserve"> </w:t>
      </w:r>
      <w:r w:rsidR="00964CF3" w:rsidRPr="005E16CE">
        <w:rPr>
          <w:rFonts w:cs="Arial"/>
          <w:szCs w:val="20"/>
        </w:rPr>
        <w:t>(</w:t>
      </w:r>
      <w:r w:rsidR="009B28C8" w:rsidRPr="005E16CE">
        <w:rPr>
          <w:rFonts w:cs="Arial"/>
          <w:szCs w:val="20"/>
        </w:rPr>
        <w:t>ó</w:t>
      </w:r>
      <w:r w:rsidR="00964CF3" w:rsidRPr="005E16CE">
        <w:rPr>
          <w:rFonts w:cs="Arial"/>
          <w:szCs w:val="20"/>
        </w:rPr>
        <w:t>xido de difenil (2,4,6-trimetilbenzoil) fosfina).</w:t>
      </w:r>
    </w:p>
    <w:p w14:paraId="5216B153" w14:textId="52F9466E" w:rsidR="00A54ED0" w:rsidRDefault="00A54ED0" w:rsidP="00A54ED0">
      <w:pPr>
        <w:pStyle w:val="Prrafodelista"/>
        <w:numPr>
          <w:ilvl w:val="0"/>
          <w:numId w:val="2"/>
        </w:numPr>
        <w:ind w:left="1276" w:hanging="425"/>
        <w:jc w:val="both"/>
        <w:textAlignment w:val="auto"/>
        <w:rPr>
          <w:szCs w:val="20"/>
        </w:rPr>
      </w:pPr>
      <w:r>
        <w:rPr>
          <w:szCs w:val="20"/>
        </w:rPr>
        <w:t>Aditivos estabilizantes.</w:t>
      </w:r>
    </w:p>
    <w:p w14:paraId="54E792D8" w14:textId="368FAFE3" w:rsidR="00A54ED0" w:rsidRPr="00A54ED0" w:rsidRDefault="00A54ED0" w:rsidP="00A54ED0">
      <w:pPr>
        <w:pStyle w:val="Prrafodelista"/>
        <w:numPr>
          <w:ilvl w:val="0"/>
          <w:numId w:val="2"/>
        </w:numPr>
        <w:ind w:left="1276" w:hanging="425"/>
        <w:jc w:val="both"/>
        <w:textAlignment w:val="auto"/>
        <w:rPr>
          <w:szCs w:val="20"/>
        </w:rPr>
      </w:pPr>
      <w:r>
        <w:rPr>
          <w:szCs w:val="20"/>
        </w:rPr>
        <w:t>Tintes.</w:t>
      </w:r>
    </w:p>
    <w:p w14:paraId="6849F0FC" w14:textId="77777777" w:rsidR="001F6B9A" w:rsidRDefault="001F6B9A" w:rsidP="001F6B9A">
      <w:pPr>
        <w:jc w:val="both"/>
        <w:rPr>
          <w:rFonts w:cs="Arial"/>
          <w:szCs w:val="20"/>
        </w:rPr>
      </w:pPr>
    </w:p>
    <w:p w14:paraId="4872BB1B" w14:textId="77777777" w:rsidR="00E1289A" w:rsidRPr="00833799" w:rsidRDefault="00E1289A" w:rsidP="001F6B9A">
      <w:pPr>
        <w:jc w:val="both"/>
        <w:rPr>
          <w:rFonts w:cs="Arial"/>
          <w:szCs w:val="20"/>
        </w:rPr>
      </w:pPr>
    </w:p>
    <w:p w14:paraId="77AEF326" w14:textId="77777777" w:rsidR="001F6B9A" w:rsidRPr="00833799" w:rsidRDefault="001F6B9A" w:rsidP="001F6B9A">
      <w:pPr>
        <w:pStyle w:val="Prrafodelista"/>
        <w:numPr>
          <w:ilvl w:val="0"/>
          <w:numId w:val="1"/>
        </w:numPr>
        <w:ind w:left="851" w:firstLine="0"/>
        <w:jc w:val="both"/>
        <w:textAlignment w:val="auto"/>
        <w:rPr>
          <w:rFonts w:cs="Arial"/>
          <w:b/>
          <w:szCs w:val="20"/>
        </w:rPr>
      </w:pPr>
      <w:r w:rsidRPr="00833799">
        <w:rPr>
          <w:rFonts w:cs="Arial"/>
          <w:b/>
          <w:szCs w:val="20"/>
        </w:rPr>
        <w:t>PROPIEDADES DEL PRODUCTO</w:t>
      </w:r>
    </w:p>
    <w:p w14:paraId="0DB2DF76" w14:textId="77777777" w:rsidR="001F6B9A" w:rsidRPr="00833799" w:rsidRDefault="001F6B9A" w:rsidP="001F6B9A">
      <w:pPr>
        <w:ind w:left="851"/>
        <w:jc w:val="both"/>
        <w:rPr>
          <w:rFonts w:cs="Arial"/>
          <w:szCs w:val="20"/>
        </w:rPr>
      </w:pPr>
    </w:p>
    <w:p w14:paraId="211B9447" w14:textId="381A62DC" w:rsidR="00A41FE5" w:rsidRPr="005E16CE" w:rsidRDefault="00A41FE5" w:rsidP="00A41FE5">
      <w:pPr>
        <w:pStyle w:val="Prrafodelista"/>
        <w:numPr>
          <w:ilvl w:val="0"/>
          <w:numId w:val="2"/>
        </w:numPr>
        <w:ind w:left="1276" w:hanging="425"/>
        <w:jc w:val="both"/>
        <w:textAlignment w:val="auto"/>
        <w:rPr>
          <w:rFonts w:cs="Arial"/>
          <w:szCs w:val="20"/>
        </w:rPr>
      </w:pPr>
      <w:r w:rsidRPr="005E16CE">
        <w:rPr>
          <w:rFonts w:cs="Arial"/>
          <w:szCs w:val="20"/>
        </w:rPr>
        <w:t>Resistencia a la flexión: &gt;50 MPa (ISO 10477).</w:t>
      </w:r>
    </w:p>
    <w:p w14:paraId="3A143802" w14:textId="674F63E4" w:rsidR="00A41FE5" w:rsidRPr="005E16CE" w:rsidRDefault="00A41FE5" w:rsidP="00A41FE5">
      <w:pPr>
        <w:pStyle w:val="Prrafodelista"/>
        <w:numPr>
          <w:ilvl w:val="0"/>
          <w:numId w:val="2"/>
        </w:numPr>
        <w:ind w:left="1276" w:hanging="425"/>
        <w:jc w:val="both"/>
        <w:textAlignment w:val="auto"/>
        <w:rPr>
          <w:rFonts w:cs="Arial"/>
          <w:szCs w:val="20"/>
        </w:rPr>
      </w:pPr>
      <w:r w:rsidRPr="005E16CE">
        <w:rPr>
          <w:rFonts w:cs="Arial"/>
          <w:szCs w:val="20"/>
        </w:rPr>
        <w:t>Módulo de flexión: &gt;</w:t>
      </w:r>
      <w:r w:rsidR="00CF7E83" w:rsidRPr="005E16CE">
        <w:rPr>
          <w:rFonts w:cs="Arial"/>
          <w:szCs w:val="20"/>
        </w:rPr>
        <w:t>15</w:t>
      </w:r>
      <w:r w:rsidRPr="005E16CE">
        <w:rPr>
          <w:rFonts w:cs="Arial"/>
          <w:szCs w:val="20"/>
        </w:rPr>
        <w:t>00 MPa (ISO 10477).</w:t>
      </w:r>
    </w:p>
    <w:p w14:paraId="34B56D25" w14:textId="6BB81717" w:rsidR="00A41FE5" w:rsidRPr="005E16CE" w:rsidRDefault="00A41FE5" w:rsidP="00A41FE5">
      <w:pPr>
        <w:pStyle w:val="Prrafodelista"/>
        <w:numPr>
          <w:ilvl w:val="0"/>
          <w:numId w:val="2"/>
        </w:numPr>
        <w:ind w:left="1276" w:hanging="425"/>
        <w:jc w:val="both"/>
        <w:textAlignment w:val="auto"/>
        <w:rPr>
          <w:rFonts w:cs="Arial"/>
          <w:szCs w:val="20"/>
        </w:rPr>
      </w:pPr>
      <w:r w:rsidRPr="005E16CE">
        <w:rPr>
          <w:rFonts w:cs="Arial"/>
          <w:szCs w:val="20"/>
        </w:rPr>
        <w:t>Absorción de agua: &lt;40 µg/mm</w:t>
      </w:r>
      <w:r w:rsidRPr="005E16CE">
        <w:rPr>
          <w:rFonts w:cs="Arial"/>
          <w:szCs w:val="20"/>
          <w:vertAlign w:val="superscript"/>
        </w:rPr>
        <w:t>3</w:t>
      </w:r>
      <w:r w:rsidRPr="005E16CE">
        <w:rPr>
          <w:rFonts w:cs="Arial"/>
          <w:szCs w:val="20"/>
        </w:rPr>
        <w:t xml:space="preserve"> (ISO 10477).</w:t>
      </w:r>
    </w:p>
    <w:p w14:paraId="2F290074" w14:textId="105AB177" w:rsidR="00A41FE5" w:rsidRPr="005E16CE" w:rsidRDefault="00A41FE5" w:rsidP="00A41FE5">
      <w:pPr>
        <w:pStyle w:val="Prrafodelista"/>
        <w:numPr>
          <w:ilvl w:val="0"/>
          <w:numId w:val="2"/>
        </w:numPr>
        <w:ind w:left="1276" w:hanging="425"/>
        <w:jc w:val="both"/>
        <w:textAlignment w:val="auto"/>
        <w:rPr>
          <w:rFonts w:cs="Arial"/>
          <w:szCs w:val="20"/>
        </w:rPr>
      </w:pPr>
      <w:r w:rsidRPr="005E16CE">
        <w:rPr>
          <w:rFonts w:cs="Arial"/>
          <w:szCs w:val="20"/>
        </w:rPr>
        <w:t>Solubilidad en agua: &lt;7,5 µg/mm</w:t>
      </w:r>
      <w:r w:rsidRPr="005E16CE">
        <w:rPr>
          <w:rFonts w:cs="Arial"/>
          <w:szCs w:val="20"/>
          <w:vertAlign w:val="superscript"/>
        </w:rPr>
        <w:t>3</w:t>
      </w:r>
      <w:r w:rsidRPr="005E16CE">
        <w:rPr>
          <w:rFonts w:cs="Arial"/>
          <w:szCs w:val="20"/>
        </w:rPr>
        <w:t xml:space="preserve"> (ISO 10477).</w:t>
      </w:r>
    </w:p>
    <w:p w14:paraId="5950837F" w14:textId="77777777" w:rsidR="001F6B9A" w:rsidRPr="00833799" w:rsidRDefault="001F6B9A" w:rsidP="001F6B9A">
      <w:pPr>
        <w:pStyle w:val="Prrafodelista"/>
        <w:numPr>
          <w:ilvl w:val="0"/>
          <w:numId w:val="2"/>
        </w:numPr>
        <w:ind w:left="1276" w:hanging="425"/>
        <w:jc w:val="both"/>
        <w:textAlignment w:val="auto"/>
        <w:rPr>
          <w:rFonts w:cs="Arial"/>
          <w:szCs w:val="20"/>
        </w:rPr>
      </w:pPr>
      <w:r w:rsidRPr="00833799">
        <w:rPr>
          <w:rFonts w:cs="Arial"/>
          <w:szCs w:val="20"/>
        </w:rPr>
        <w:t>No citotóxico (ISO 10993-5)</w:t>
      </w:r>
      <w:r>
        <w:rPr>
          <w:rFonts w:cs="Arial"/>
          <w:szCs w:val="20"/>
        </w:rPr>
        <w:t>.</w:t>
      </w:r>
    </w:p>
    <w:p w14:paraId="00D18A97" w14:textId="77777777" w:rsidR="001F6B9A" w:rsidRPr="00833799" w:rsidRDefault="001F6B9A" w:rsidP="001F6B9A">
      <w:pPr>
        <w:pStyle w:val="Prrafodelista"/>
        <w:numPr>
          <w:ilvl w:val="0"/>
          <w:numId w:val="2"/>
        </w:numPr>
        <w:ind w:left="1276" w:hanging="425"/>
        <w:jc w:val="both"/>
        <w:textAlignment w:val="auto"/>
        <w:rPr>
          <w:rFonts w:cs="Arial"/>
          <w:szCs w:val="20"/>
        </w:rPr>
      </w:pPr>
      <w:r w:rsidRPr="00833799">
        <w:rPr>
          <w:rFonts w:cs="Arial"/>
          <w:szCs w:val="20"/>
        </w:rPr>
        <w:t>No sensibilizante (ISO 10993-10)</w:t>
      </w:r>
      <w:r>
        <w:rPr>
          <w:rFonts w:cs="Arial"/>
          <w:szCs w:val="20"/>
        </w:rPr>
        <w:t>.</w:t>
      </w:r>
    </w:p>
    <w:p w14:paraId="01BE621B" w14:textId="77777777" w:rsidR="001F6B9A" w:rsidRDefault="001F6B9A" w:rsidP="001F6B9A">
      <w:pPr>
        <w:pStyle w:val="Prrafodelista"/>
        <w:numPr>
          <w:ilvl w:val="0"/>
          <w:numId w:val="2"/>
        </w:numPr>
        <w:ind w:left="1276" w:hanging="425"/>
        <w:jc w:val="both"/>
        <w:textAlignment w:val="auto"/>
        <w:rPr>
          <w:rFonts w:cs="Arial"/>
          <w:szCs w:val="20"/>
        </w:rPr>
      </w:pPr>
      <w:r w:rsidRPr="00833799">
        <w:rPr>
          <w:rFonts w:cs="Arial"/>
          <w:szCs w:val="20"/>
        </w:rPr>
        <w:t>No irritante (ISO 10993-23)</w:t>
      </w:r>
      <w:r>
        <w:rPr>
          <w:rFonts w:cs="Arial"/>
          <w:szCs w:val="20"/>
        </w:rPr>
        <w:t>.</w:t>
      </w:r>
    </w:p>
    <w:p w14:paraId="7FC64F77" w14:textId="77777777" w:rsidR="001F6B9A" w:rsidRDefault="001F6B9A" w:rsidP="001F6B9A">
      <w:pPr>
        <w:jc w:val="both"/>
        <w:rPr>
          <w:rFonts w:cs="Arial"/>
          <w:szCs w:val="20"/>
        </w:rPr>
      </w:pPr>
    </w:p>
    <w:p w14:paraId="0FA99C1D" w14:textId="77777777" w:rsidR="00E1289A" w:rsidRPr="00833799" w:rsidRDefault="00E1289A" w:rsidP="001F6B9A">
      <w:pPr>
        <w:jc w:val="both"/>
        <w:rPr>
          <w:rFonts w:cs="Arial"/>
          <w:szCs w:val="20"/>
        </w:rPr>
      </w:pPr>
    </w:p>
    <w:p w14:paraId="75E393A1" w14:textId="77777777" w:rsidR="001F6B9A" w:rsidRPr="00833799" w:rsidRDefault="001F6B9A" w:rsidP="001F6B9A">
      <w:pPr>
        <w:pStyle w:val="Prrafodelista"/>
        <w:numPr>
          <w:ilvl w:val="0"/>
          <w:numId w:val="1"/>
        </w:numPr>
        <w:ind w:left="851" w:firstLine="0"/>
        <w:jc w:val="both"/>
        <w:textAlignment w:val="auto"/>
        <w:rPr>
          <w:rFonts w:cs="Arial"/>
          <w:b/>
          <w:szCs w:val="20"/>
        </w:rPr>
      </w:pPr>
      <w:r w:rsidRPr="00833799">
        <w:rPr>
          <w:rFonts w:cs="Arial"/>
          <w:b/>
          <w:szCs w:val="20"/>
        </w:rPr>
        <w:t>USO Y APLICACIONES</w:t>
      </w:r>
    </w:p>
    <w:p w14:paraId="36A381B2" w14:textId="77777777" w:rsidR="001F6B9A" w:rsidRPr="00833799" w:rsidRDefault="001F6B9A" w:rsidP="001F6B9A">
      <w:pPr>
        <w:ind w:left="851"/>
        <w:jc w:val="both"/>
        <w:rPr>
          <w:rFonts w:cs="Arial"/>
          <w:szCs w:val="20"/>
        </w:rPr>
      </w:pPr>
    </w:p>
    <w:p w14:paraId="39B36D65" w14:textId="77777777" w:rsidR="001F6B9A" w:rsidRDefault="001F6B9A" w:rsidP="001F6B9A">
      <w:pPr>
        <w:ind w:left="851"/>
        <w:jc w:val="both"/>
      </w:pPr>
      <w:r w:rsidRPr="004E4724">
        <w:rPr>
          <w:rFonts w:cs="Arial"/>
          <w:szCs w:val="20"/>
        </w:rPr>
        <w:t xml:space="preserve">La resina PORTUX 3D SG está indicada para la impresión de guías quirúrgicas biocompatibles y esterilizables en autoclave, aptas </w:t>
      </w:r>
      <w:r w:rsidRPr="004E4724">
        <w:t>para uso intraoral en cirugía guiada de implantes dentales.</w:t>
      </w:r>
    </w:p>
    <w:p w14:paraId="33788C77" w14:textId="77777777" w:rsidR="001F6B9A" w:rsidRDefault="001F6B9A" w:rsidP="001F6B9A">
      <w:pPr>
        <w:jc w:val="both"/>
        <w:rPr>
          <w:rFonts w:cs="Arial"/>
          <w:szCs w:val="20"/>
        </w:rPr>
      </w:pPr>
    </w:p>
    <w:p w14:paraId="63497B23" w14:textId="77777777" w:rsidR="00E1289A" w:rsidRPr="00833799" w:rsidRDefault="00E1289A" w:rsidP="001F6B9A">
      <w:pPr>
        <w:jc w:val="both"/>
        <w:rPr>
          <w:rFonts w:cs="Arial"/>
          <w:szCs w:val="20"/>
        </w:rPr>
      </w:pPr>
    </w:p>
    <w:p w14:paraId="32B183BA" w14:textId="77777777" w:rsidR="001F6B9A" w:rsidRPr="00833799" w:rsidRDefault="001F6B9A" w:rsidP="001F6B9A">
      <w:pPr>
        <w:pStyle w:val="Prrafodelista"/>
        <w:numPr>
          <w:ilvl w:val="0"/>
          <w:numId w:val="1"/>
        </w:numPr>
        <w:ind w:left="851" w:firstLine="0"/>
        <w:jc w:val="both"/>
        <w:textAlignment w:val="auto"/>
        <w:rPr>
          <w:rFonts w:cs="Arial"/>
          <w:b/>
          <w:szCs w:val="20"/>
        </w:rPr>
      </w:pPr>
      <w:r w:rsidRPr="00833799">
        <w:rPr>
          <w:rFonts w:cs="Arial"/>
          <w:b/>
          <w:szCs w:val="20"/>
        </w:rPr>
        <w:t>ASEGURAMIENTO DE LA CALIDAD DEL PRODUCTO</w:t>
      </w:r>
    </w:p>
    <w:p w14:paraId="5F174FE2" w14:textId="77777777" w:rsidR="001F6B9A" w:rsidRPr="00833799" w:rsidRDefault="001F6B9A" w:rsidP="001F6B9A">
      <w:pPr>
        <w:tabs>
          <w:tab w:val="left" w:pos="9923"/>
        </w:tabs>
        <w:ind w:left="851" w:right="850"/>
        <w:jc w:val="both"/>
        <w:rPr>
          <w:rFonts w:cs="Arial"/>
          <w:szCs w:val="20"/>
        </w:rPr>
      </w:pPr>
    </w:p>
    <w:p w14:paraId="3CEA4F15" w14:textId="1A21601F" w:rsidR="001F6B9A" w:rsidRDefault="001F6B9A" w:rsidP="001F6B9A">
      <w:pPr>
        <w:ind w:left="851"/>
        <w:jc w:val="both"/>
        <w:rPr>
          <w:rFonts w:cs="Arial"/>
          <w:szCs w:val="20"/>
        </w:rPr>
      </w:pPr>
      <w:r w:rsidRPr="00833799">
        <w:rPr>
          <w:rFonts w:cs="Arial"/>
          <w:szCs w:val="20"/>
        </w:rPr>
        <w:t>Internamente New Stetic cuenta con estrictos controles internos estandarizados en la fabricación de sus productos, con el fin de garantizar al cliente una calidad óptima.</w:t>
      </w:r>
      <w:r w:rsidR="00E1289A">
        <w:rPr>
          <w:rFonts w:cs="Arial"/>
          <w:szCs w:val="20"/>
        </w:rPr>
        <w:t xml:space="preserve"> </w:t>
      </w:r>
      <w:r w:rsidRPr="00833799">
        <w:rPr>
          <w:rFonts w:cs="Arial"/>
          <w:szCs w:val="20"/>
        </w:rPr>
        <w:t xml:space="preserve">Además, cuenta con personal calificado en el área de Control Calidad, donde se verifica el cumplimiento de las especificaciones finales del producto de acuerdo </w:t>
      </w:r>
      <w:r>
        <w:rPr>
          <w:rFonts w:cs="Arial"/>
          <w:szCs w:val="20"/>
        </w:rPr>
        <w:t>con</w:t>
      </w:r>
      <w:r w:rsidRPr="00833799">
        <w:rPr>
          <w:rFonts w:cs="Arial"/>
          <w:szCs w:val="20"/>
        </w:rPr>
        <w:t xml:space="preserve"> la normativa establecida, cuenta con la ayuda del recurso físico, </w:t>
      </w:r>
      <w:r w:rsidRPr="00833799">
        <w:rPr>
          <w:rFonts w:cs="Arial"/>
          <w:szCs w:val="20"/>
        </w:rPr>
        <w:lastRenderedPageBreak/>
        <w:t>como equipos calibrados.</w:t>
      </w:r>
    </w:p>
    <w:p w14:paraId="0EF14FD7" w14:textId="77777777" w:rsidR="001F6B9A" w:rsidRDefault="001F6B9A" w:rsidP="001F6B9A">
      <w:pPr>
        <w:jc w:val="both"/>
        <w:rPr>
          <w:rFonts w:cs="Arial"/>
          <w:szCs w:val="20"/>
        </w:rPr>
      </w:pPr>
    </w:p>
    <w:p w14:paraId="27B5BDA3" w14:textId="77777777" w:rsidR="003621FD" w:rsidRDefault="003621FD" w:rsidP="001F6B9A">
      <w:pPr>
        <w:jc w:val="both"/>
        <w:rPr>
          <w:rFonts w:cs="Arial"/>
          <w:szCs w:val="20"/>
        </w:rPr>
      </w:pPr>
    </w:p>
    <w:p w14:paraId="5A90ADDE" w14:textId="77777777" w:rsidR="001F6B9A" w:rsidRPr="00833799" w:rsidRDefault="001F6B9A" w:rsidP="001F6B9A">
      <w:pPr>
        <w:pStyle w:val="Prrafodelista"/>
        <w:numPr>
          <w:ilvl w:val="0"/>
          <w:numId w:val="1"/>
        </w:numPr>
        <w:ind w:left="851" w:firstLine="0"/>
        <w:jc w:val="both"/>
        <w:textAlignment w:val="auto"/>
        <w:rPr>
          <w:rFonts w:cs="Arial"/>
          <w:b/>
          <w:szCs w:val="20"/>
        </w:rPr>
      </w:pPr>
      <w:r w:rsidRPr="00833799">
        <w:rPr>
          <w:rFonts w:cs="Arial"/>
          <w:b/>
          <w:szCs w:val="20"/>
        </w:rPr>
        <w:t>INSTRUCCIONES DE USO</w:t>
      </w:r>
    </w:p>
    <w:p w14:paraId="7B6AF16A" w14:textId="77777777" w:rsidR="001F6B9A" w:rsidRPr="00833799" w:rsidRDefault="001F6B9A" w:rsidP="001F6B9A">
      <w:pPr>
        <w:tabs>
          <w:tab w:val="left" w:pos="9923"/>
        </w:tabs>
        <w:ind w:left="851" w:right="850"/>
        <w:jc w:val="both"/>
        <w:rPr>
          <w:rFonts w:cs="Arial"/>
          <w:b/>
          <w:szCs w:val="20"/>
        </w:rPr>
      </w:pPr>
    </w:p>
    <w:p w14:paraId="50BC728F" w14:textId="77777777" w:rsidR="001F6B9A" w:rsidRDefault="001F6B9A" w:rsidP="001F6B9A">
      <w:pPr>
        <w:pStyle w:val="Prrafodelista"/>
        <w:numPr>
          <w:ilvl w:val="0"/>
          <w:numId w:val="3"/>
        </w:numPr>
        <w:ind w:left="1134" w:hanging="283"/>
        <w:jc w:val="both"/>
        <w:textAlignment w:val="auto"/>
        <w:rPr>
          <w:rFonts w:cs="Arial"/>
          <w:szCs w:val="20"/>
        </w:rPr>
      </w:pPr>
      <w:r w:rsidRPr="00481269">
        <w:rPr>
          <w:rFonts w:cs="Arial"/>
          <w:szCs w:val="20"/>
        </w:rPr>
        <w:t xml:space="preserve">Agitar el envase por al menos veinte minutos </w:t>
      </w:r>
      <w:r>
        <w:rPr>
          <w:rFonts w:cs="Arial"/>
          <w:szCs w:val="20"/>
        </w:rPr>
        <w:t xml:space="preserve">preferiblemente </w:t>
      </w:r>
      <w:r w:rsidRPr="00481269">
        <w:rPr>
          <w:rFonts w:cs="Arial"/>
          <w:szCs w:val="20"/>
        </w:rPr>
        <w:t>en un dispositivo de vibración mecánica o rodillo antes de abrir el producto por primera vez. Esto garantiza el adecuado funcionamiento en la impresora y la reproducibilidad del color.</w:t>
      </w:r>
    </w:p>
    <w:p w14:paraId="1D82387E" w14:textId="77777777" w:rsidR="001F6B9A" w:rsidRPr="004E4724" w:rsidRDefault="001F6B9A" w:rsidP="001F6B9A">
      <w:pPr>
        <w:pStyle w:val="Prrafodelista"/>
        <w:numPr>
          <w:ilvl w:val="0"/>
          <w:numId w:val="3"/>
        </w:numPr>
        <w:ind w:left="1134" w:hanging="283"/>
        <w:jc w:val="both"/>
        <w:textAlignment w:val="auto"/>
        <w:rPr>
          <w:rFonts w:cs="Arial"/>
          <w:szCs w:val="20"/>
        </w:rPr>
      </w:pPr>
      <w:r w:rsidRPr="004E4724">
        <w:rPr>
          <w:rFonts w:cs="Arial"/>
          <w:szCs w:val="20"/>
        </w:rPr>
        <w:t>Para evitar burbujas, agite el producto al menos una hora antes de usarlo.</w:t>
      </w:r>
    </w:p>
    <w:p w14:paraId="3C0A0482" w14:textId="77777777" w:rsidR="001F6B9A" w:rsidRPr="00A95447" w:rsidRDefault="001F6B9A" w:rsidP="001F6B9A">
      <w:pPr>
        <w:pStyle w:val="Prrafodelista"/>
        <w:numPr>
          <w:ilvl w:val="0"/>
          <w:numId w:val="3"/>
        </w:numPr>
        <w:ind w:left="1134" w:hanging="283"/>
        <w:jc w:val="both"/>
        <w:textAlignment w:val="auto"/>
        <w:rPr>
          <w:rFonts w:cs="Arial"/>
          <w:szCs w:val="20"/>
        </w:rPr>
      </w:pPr>
      <w:r w:rsidRPr="00A95447">
        <w:rPr>
          <w:szCs w:val="20"/>
        </w:rPr>
        <w:t xml:space="preserve">Imprimir con la resina </w:t>
      </w:r>
      <w:r w:rsidRPr="00A95447">
        <w:rPr>
          <w:rFonts w:cs="Arial"/>
          <w:szCs w:val="20"/>
        </w:rPr>
        <w:t xml:space="preserve">PORTUX 3D SG </w:t>
      </w:r>
      <w:r w:rsidRPr="00A95447">
        <w:rPr>
          <w:szCs w:val="20"/>
        </w:rPr>
        <w:t>siguiendo las instrucciones de manejo y uso de su impresora.</w:t>
      </w:r>
    </w:p>
    <w:p w14:paraId="480699CB" w14:textId="7E1EFFBE" w:rsidR="001F6B9A" w:rsidRDefault="00882FB2" w:rsidP="001F6B9A">
      <w:pPr>
        <w:pStyle w:val="Prrafodelista"/>
        <w:numPr>
          <w:ilvl w:val="0"/>
          <w:numId w:val="3"/>
        </w:numPr>
        <w:ind w:left="1134" w:hanging="283"/>
        <w:jc w:val="both"/>
        <w:textAlignment w:val="auto"/>
        <w:rPr>
          <w:rFonts w:cs="Arial"/>
          <w:szCs w:val="20"/>
        </w:rPr>
      </w:pPr>
      <w:r w:rsidRPr="00833799">
        <w:rPr>
          <w:rFonts w:cs="Arial"/>
          <w:szCs w:val="20"/>
        </w:rPr>
        <w:t>Posprocesamiento</w:t>
      </w:r>
      <w:r w:rsidR="001F6B9A" w:rsidRPr="00833799">
        <w:rPr>
          <w:rFonts w:cs="Arial"/>
          <w:szCs w:val="20"/>
        </w:rPr>
        <w:t xml:space="preserve"> de guías impresas:</w:t>
      </w:r>
    </w:p>
    <w:p w14:paraId="4046EC91" w14:textId="77777777" w:rsidR="001F6B9A" w:rsidRPr="00B45873" w:rsidRDefault="001F6B9A" w:rsidP="001F6B9A">
      <w:pPr>
        <w:jc w:val="both"/>
        <w:textAlignment w:val="auto"/>
        <w:rPr>
          <w:rFonts w:cs="Arial"/>
          <w:szCs w:val="20"/>
        </w:rPr>
      </w:pPr>
    </w:p>
    <w:p w14:paraId="7BEE5F1F" w14:textId="02FA0DFE" w:rsidR="001F6B9A" w:rsidRPr="005E16CE" w:rsidRDefault="001F6B9A" w:rsidP="001F6B9A">
      <w:pPr>
        <w:pStyle w:val="Prrafodelista"/>
        <w:numPr>
          <w:ilvl w:val="0"/>
          <w:numId w:val="5"/>
        </w:numPr>
        <w:jc w:val="both"/>
        <w:textAlignment w:val="auto"/>
        <w:rPr>
          <w:rFonts w:cs="Arial"/>
          <w:szCs w:val="20"/>
        </w:rPr>
      </w:pPr>
      <w:r w:rsidRPr="005E16CE">
        <w:rPr>
          <w:rFonts w:cs="Arial"/>
          <w:szCs w:val="20"/>
        </w:rPr>
        <w:t xml:space="preserve">Limpiar las guías </w:t>
      </w:r>
      <w:r w:rsidR="0079009B" w:rsidRPr="005E16CE">
        <w:rPr>
          <w:rFonts w:cs="Arial"/>
          <w:szCs w:val="20"/>
        </w:rPr>
        <w:t xml:space="preserve">en </w:t>
      </w:r>
      <w:r w:rsidR="0082277D" w:rsidRPr="005E16CE">
        <w:rPr>
          <w:rFonts w:cs="Arial"/>
          <w:szCs w:val="20"/>
        </w:rPr>
        <w:t>i</w:t>
      </w:r>
      <w:r w:rsidR="00B146E8" w:rsidRPr="005E16CE">
        <w:rPr>
          <w:rFonts w:cs="Arial"/>
          <w:szCs w:val="20"/>
        </w:rPr>
        <w:t xml:space="preserve">sopropanol o </w:t>
      </w:r>
      <w:r w:rsidR="0082277D" w:rsidRPr="005E16CE">
        <w:rPr>
          <w:rFonts w:cs="Arial"/>
          <w:szCs w:val="20"/>
        </w:rPr>
        <w:t>e</w:t>
      </w:r>
      <w:r w:rsidR="00B146E8" w:rsidRPr="005E16CE">
        <w:rPr>
          <w:rFonts w:cs="Arial"/>
          <w:szCs w:val="20"/>
        </w:rPr>
        <w:t>tanol (&gt;90</w:t>
      </w:r>
      <w:r w:rsidR="0079009B" w:rsidRPr="005E16CE">
        <w:rPr>
          <w:rFonts w:cs="Arial"/>
          <w:szCs w:val="20"/>
        </w:rPr>
        <w:t>%)</w:t>
      </w:r>
      <w:r w:rsidRPr="005E16CE">
        <w:rPr>
          <w:rFonts w:cs="Arial"/>
          <w:szCs w:val="20"/>
        </w:rPr>
        <w:t xml:space="preserve">, usando preferiblemente un equipo de ultrasonido para facilitar la limpieza. Sumergir las impresiones en un contenedor con alcohol usado por 5 minutos y, posteriormente, sumergirlos en alcohol limpio por el mismo tiempo. Se recomienda usar aire comprimido entre las limpiezas para retirar excesos de resina dentro de cavidades o zonas críticas de la impresión. </w:t>
      </w:r>
    </w:p>
    <w:p w14:paraId="3B81E145" w14:textId="77777777" w:rsidR="001F6B9A" w:rsidRPr="005E16CE" w:rsidRDefault="001F6B9A" w:rsidP="001F6B9A">
      <w:pPr>
        <w:pStyle w:val="Prrafodelista"/>
        <w:numPr>
          <w:ilvl w:val="0"/>
          <w:numId w:val="5"/>
        </w:numPr>
        <w:jc w:val="both"/>
        <w:textAlignment w:val="auto"/>
        <w:rPr>
          <w:rFonts w:cs="Arial"/>
          <w:szCs w:val="20"/>
        </w:rPr>
      </w:pPr>
      <w:r w:rsidRPr="005E16CE">
        <w:rPr>
          <w:rFonts w:cs="Arial"/>
          <w:szCs w:val="20"/>
        </w:rPr>
        <w:t xml:space="preserve">Retirar las guías del alcohol y secarlas, ya sea aplicándoles aire comprimido suavemente o en estufa a 40 °C por 30 minutos. </w:t>
      </w:r>
      <w:r w:rsidRPr="005E16CE">
        <w:rPr>
          <w:rFonts w:cs="Arial"/>
          <w:b/>
          <w:bCs/>
          <w:szCs w:val="20"/>
        </w:rPr>
        <w:t>IMPORTANTE</w:t>
      </w:r>
      <w:r w:rsidRPr="005E16CE">
        <w:rPr>
          <w:rFonts w:cs="Arial"/>
          <w:b/>
          <w:szCs w:val="20"/>
        </w:rPr>
        <w:t>:</w:t>
      </w:r>
      <w:r w:rsidRPr="005E16CE">
        <w:rPr>
          <w:rFonts w:cs="Arial"/>
          <w:szCs w:val="20"/>
        </w:rPr>
        <w:t xml:space="preserve"> </w:t>
      </w:r>
      <w:r w:rsidRPr="005E16CE">
        <w:rPr>
          <w:rFonts w:cs="Arial"/>
          <w:i/>
          <w:iCs/>
          <w:szCs w:val="20"/>
        </w:rPr>
        <w:t>Evitar curar impresiones húmedas o mojadas, pues esto afecta la precisión y definición final de las impresiones</w:t>
      </w:r>
      <w:r w:rsidRPr="005E16CE">
        <w:rPr>
          <w:rFonts w:cs="Arial"/>
          <w:szCs w:val="20"/>
        </w:rPr>
        <w:t xml:space="preserve">. </w:t>
      </w:r>
    </w:p>
    <w:p w14:paraId="5D4E19F0" w14:textId="4DF76A2B" w:rsidR="00A54ED0" w:rsidRPr="005E16CE" w:rsidRDefault="00730B34" w:rsidP="00A54ED0">
      <w:pPr>
        <w:pStyle w:val="Prrafodelista"/>
        <w:numPr>
          <w:ilvl w:val="0"/>
          <w:numId w:val="5"/>
        </w:numPr>
        <w:jc w:val="both"/>
        <w:textAlignment w:val="auto"/>
        <w:rPr>
          <w:rFonts w:cs="Arial"/>
          <w:szCs w:val="20"/>
        </w:rPr>
      </w:pPr>
      <w:r w:rsidRPr="005E16CE">
        <w:rPr>
          <w:rFonts w:cs="Arial"/>
          <w:szCs w:val="20"/>
        </w:rPr>
        <w:t>Se recomienda adaptar los anillos de titanio a la guía antes del poscurado. Una vez adaptados curar</w:t>
      </w:r>
      <w:r w:rsidR="001F6B9A" w:rsidRPr="005E16CE">
        <w:rPr>
          <w:rFonts w:cs="Arial"/>
          <w:szCs w:val="20"/>
        </w:rPr>
        <w:t xml:space="preserve"> la pieza en una cámara NextDent LC-3D</w:t>
      </w:r>
      <w:r w:rsidR="00C37D3B" w:rsidRPr="005E16CE">
        <w:rPr>
          <w:rFonts w:cs="Arial"/>
          <w:szCs w:val="20"/>
        </w:rPr>
        <w:t>p</w:t>
      </w:r>
      <w:r w:rsidR="001F6B9A" w:rsidRPr="005E16CE">
        <w:rPr>
          <w:rFonts w:cs="Arial"/>
          <w:szCs w:val="20"/>
        </w:rPr>
        <w:t>rintBox</w:t>
      </w:r>
      <w:r w:rsidRPr="005E16CE">
        <w:rPr>
          <w:rFonts w:cs="Arial"/>
          <w:szCs w:val="20"/>
        </w:rPr>
        <w:t xml:space="preserve"> </w:t>
      </w:r>
      <w:r w:rsidR="00C37D3B" w:rsidRPr="005E16CE">
        <w:rPr>
          <w:rFonts w:cs="Arial"/>
          <w:szCs w:val="20"/>
        </w:rPr>
        <w:t>por 30 minutos</w:t>
      </w:r>
      <w:r w:rsidR="00A54ED0" w:rsidRPr="005E16CE">
        <w:rPr>
          <w:rFonts w:cs="Arial"/>
          <w:szCs w:val="20"/>
        </w:rPr>
        <w:t xml:space="preserve"> de la siguiente manera:</w:t>
      </w:r>
    </w:p>
    <w:p w14:paraId="68A5F065" w14:textId="5BD3C117" w:rsidR="00A54ED0" w:rsidRPr="005E16CE" w:rsidRDefault="00607B52" w:rsidP="00A54ED0">
      <w:pPr>
        <w:pStyle w:val="Prrafodelista"/>
        <w:ind w:left="1854"/>
        <w:jc w:val="both"/>
        <w:textAlignment w:val="auto"/>
        <w:rPr>
          <w:rFonts w:cs="Arial"/>
          <w:szCs w:val="20"/>
        </w:rPr>
      </w:pPr>
      <w:r w:rsidRPr="005E16CE">
        <w:rPr>
          <w:rFonts w:cs="Arial"/>
          <w:szCs w:val="20"/>
        </w:rPr>
        <w:t xml:space="preserve">• </w:t>
      </w:r>
      <w:r w:rsidR="00A54ED0" w:rsidRPr="005E16CE">
        <w:rPr>
          <w:rFonts w:cs="Arial"/>
          <w:szCs w:val="20"/>
        </w:rPr>
        <w:t>15 minutos de exposición.</w:t>
      </w:r>
    </w:p>
    <w:p w14:paraId="3E02D48B" w14:textId="65A37449" w:rsidR="00A54ED0" w:rsidRPr="005E16CE" w:rsidRDefault="00A54ED0" w:rsidP="00A54ED0">
      <w:pPr>
        <w:pStyle w:val="Prrafodelista"/>
        <w:ind w:left="1854"/>
        <w:jc w:val="both"/>
        <w:textAlignment w:val="auto"/>
        <w:rPr>
          <w:rFonts w:cs="Arial"/>
          <w:szCs w:val="20"/>
        </w:rPr>
      </w:pPr>
      <w:r w:rsidRPr="005E16CE">
        <w:rPr>
          <w:rFonts w:cs="Arial"/>
          <w:szCs w:val="20"/>
        </w:rPr>
        <w:t xml:space="preserve">• </w:t>
      </w:r>
      <w:r w:rsidR="00607B52" w:rsidRPr="005E16CE">
        <w:rPr>
          <w:rFonts w:cs="Arial"/>
          <w:szCs w:val="20"/>
        </w:rPr>
        <w:t xml:space="preserve"> </w:t>
      </w:r>
      <w:r w:rsidRPr="005E16CE">
        <w:rPr>
          <w:rFonts w:cs="Arial"/>
          <w:szCs w:val="20"/>
        </w:rPr>
        <w:t>5 minutos de descanso.</w:t>
      </w:r>
    </w:p>
    <w:p w14:paraId="3C9C4FB1" w14:textId="6EA72AC4" w:rsidR="00A54ED0" w:rsidRPr="005E16CE" w:rsidRDefault="00A54ED0" w:rsidP="00A54ED0">
      <w:pPr>
        <w:pStyle w:val="Prrafodelista"/>
        <w:ind w:left="1854"/>
        <w:jc w:val="both"/>
        <w:textAlignment w:val="auto"/>
        <w:rPr>
          <w:rFonts w:cs="Arial"/>
          <w:szCs w:val="20"/>
        </w:rPr>
      </w:pPr>
      <w:r w:rsidRPr="005E16CE">
        <w:rPr>
          <w:rFonts w:cs="Arial"/>
          <w:szCs w:val="20"/>
        </w:rPr>
        <w:t>• 15 minutos de exposición.</w:t>
      </w:r>
    </w:p>
    <w:p w14:paraId="77D97633" w14:textId="27B0C380" w:rsidR="00A54ED0" w:rsidRPr="005E16CE" w:rsidRDefault="00A54ED0" w:rsidP="00A54ED0">
      <w:pPr>
        <w:pStyle w:val="Prrafodelista"/>
        <w:numPr>
          <w:ilvl w:val="0"/>
          <w:numId w:val="5"/>
        </w:numPr>
        <w:jc w:val="both"/>
        <w:textAlignment w:val="auto"/>
        <w:rPr>
          <w:rFonts w:cs="Arial"/>
          <w:szCs w:val="20"/>
        </w:rPr>
      </w:pPr>
      <w:r w:rsidRPr="005E16CE">
        <w:rPr>
          <w:rFonts w:cs="Arial"/>
          <w:szCs w:val="20"/>
        </w:rPr>
        <w:t>Después de poscurar se recomienda llevar la guía a autoclave para esterilizar en vapor a una temperatura de 121°C por 16 minutos.</w:t>
      </w:r>
    </w:p>
    <w:p w14:paraId="3C73CB33" w14:textId="77777777" w:rsidR="00A54ED0" w:rsidRPr="00A54ED0" w:rsidRDefault="00A54ED0" w:rsidP="00A54ED0">
      <w:pPr>
        <w:pStyle w:val="Prrafodelista"/>
        <w:ind w:left="1854"/>
        <w:jc w:val="both"/>
        <w:textAlignment w:val="auto"/>
        <w:rPr>
          <w:rFonts w:cs="Arial"/>
          <w:szCs w:val="20"/>
        </w:rPr>
      </w:pPr>
    </w:p>
    <w:p w14:paraId="4EC517DD" w14:textId="77777777" w:rsidR="00E1289A" w:rsidRPr="00833799" w:rsidRDefault="00E1289A" w:rsidP="001F6B9A">
      <w:pPr>
        <w:jc w:val="both"/>
        <w:rPr>
          <w:rFonts w:cs="Arial"/>
          <w:szCs w:val="20"/>
        </w:rPr>
      </w:pPr>
    </w:p>
    <w:p w14:paraId="518E21B9" w14:textId="77777777" w:rsidR="001F6B9A" w:rsidRPr="00833799" w:rsidRDefault="001F6B9A" w:rsidP="00394798">
      <w:pPr>
        <w:pStyle w:val="Prrafodelista"/>
        <w:numPr>
          <w:ilvl w:val="0"/>
          <w:numId w:val="1"/>
        </w:numPr>
        <w:ind w:left="851" w:firstLine="0"/>
        <w:jc w:val="both"/>
        <w:textAlignment w:val="auto"/>
        <w:rPr>
          <w:rFonts w:cs="Arial"/>
          <w:b/>
          <w:szCs w:val="20"/>
        </w:rPr>
      </w:pPr>
      <w:r w:rsidRPr="00833799">
        <w:rPr>
          <w:rFonts w:cs="Arial"/>
          <w:b/>
          <w:szCs w:val="20"/>
        </w:rPr>
        <w:t>PRESENTACIONES COMERCIALES</w:t>
      </w:r>
    </w:p>
    <w:p w14:paraId="54B09E0F" w14:textId="77777777" w:rsidR="001F6B9A" w:rsidRPr="00833799" w:rsidRDefault="001F6B9A" w:rsidP="001F6B9A">
      <w:pPr>
        <w:tabs>
          <w:tab w:val="left" w:pos="9923"/>
        </w:tabs>
        <w:ind w:left="851" w:right="850"/>
        <w:jc w:val="both"/>
        <w:rPr>
          <w:rFonts w:cs="Arial"/>
          <w:szCs w:val="20"/>
        </w:rPr>
      </w:pPr>
    </w:p>
    <w:p w14:paraId="16AC75DA" w14:textId="65A623C4" w:rsidR="001F6B9A" w:rsidRPr="003E190C" w:rsidRDefault="001F6B9A" w:rsidP="001F6B9A">
      <w:pPr>
        <w:tabs>
          <w:tab w:val="left" w:pos="9923"/>
        </w:tabs>
        <w:ind w:left="851" w:right="850"/>
        <w:jc w:val="both"/>
        <w:rPr>
          <w:rFonts w:cs="Arial"/>
          <w:szCs w:val="20"/>
        </w:rPr>
      </w:pPr>
      <w:r w:rsidRPr="00833799">
        <w:rPr>
          <w:rFonts w:cs="Arial"/>
          <w:szCs w:val="20"/>
        </w:rPr>
        <w:t xml:space="preserve">La resina PORTUX 3D SG </w:t>
      </w:r>
      <w:r>
        <w:rPr>
          <w:rFonts w:cs="Arial"/>
          <w:szCs w:val="20"/>
        </w:rPr>
        <w:t xml:space="preserve">viene en presentaciones </w:t>
      </w:r>
      <w:r w:rsidR="00ED372A">
        <w:rPr>
          <w:rFonts w:cs="Arial"/>
          <w:szCs w:val="20"/>
        </w:rPr>
        <w:t xml:space="preserve">por </w:t>
      </w:r>
      <w:r w:rsidR="00CC00D3">
        <w:rPr>
          <w:rFonts w:cs="Arial"/>
          <w:szCs w:val="20"/>
        </w:rPr>
        <w:t xml:space="preserve">250 g, </w:t>
      </w:r>
      <w:r w:rsidR="00ED372A">
        <w:rPr>
          <w:rFonts w:cs="Arial"/>
          <w:szCs w:val="20"/>
        </w:rPr>
        <w:t>500 g y 1</w:t>
      </w:r>
      <w:r>
        <w:rPr>
          <w:rFonts w:cs="Arial"/>
          <w:szCs w:val="20"/>
        </w:rPr>
        <w:t xml:space="preserve"> kg</w:t>
      </w:r>
      <w:r w:rsidR="00ED372A">
        <w:rPr>
          <w:rFonts w:cs="Arial"/>
          <w:szCs w:val="20"/>
        </w:rPr>
        <w:t>.</w:t>
      </w:r>
    </w:p>
    <w:p w14:paraId="7131DBD9" w14:textId="77777777" w:rsidR="001F6B9A" w:rsidRDefault="001F6B9A" w:rsidP="001F6B9A">
      <w:pPr>
        <w:jc w:val="both"/>
        <w:textAlignment w:val="auto"/>
        <w:rPr>
          <w:rFonts w:cs="Arial"/>
          <w:b/>
          <w:szCs w:val="20"/>
        </w:rPr>
      </w:pPr>
    </w:p>
    <w:p w14:paraId="4F8E5879" w14:textId="77777777" w:rsidR="00E1289A" w:rsidRPr="00621C7D" w:rsidRDefault="00E1289A" w:rsidP="001F6B9A">
      <w:pPr>
        <w:jc w:val="both"/>
        <w:textAlignment w:val="auto"/>
        <w:rPr>
          <w:rFonts w:cs="Arial"/>
          <w:b/>
          <w:szCs w:val="20"/>
        </w:rPr>
      </w:pPr>
    </w:p>
    <w:p w14:paraId="3D546A58" w14:textId="77777777" w:rsidR="001F6B9A" w:rsidRDefault="001F6B9A" w:rsidP="00394798">
      <w:pPr>
        <w:pStyle w:val="Prrafodelista"/>
        <w:numPr>
          <w:ilvl w:val="0"/>
          <w:numId w:val="1"/>
        </w:numPr>
        <w:ind w:left="851" w:firstLine="0"/>
        <w:jc w:val="both"/>
        <w:textAlignment w:val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t>CONDICIONES DE ALMACENAMIENTO Y PRESERVACIÓN</w:t>
      </w:r>
    </w:p>
    <w:p w14:paraId="6A80880F" w14:textId="77777777" w:rsidR="001F6B9A" w:rsidRDefault="001F6B9A" w:rsidP="001F6B9A">
      <w:pPr>
        <w:tabs>
          <w:tab w:val="left" w:pos="9923"/>
        </w:tabs>
        <w:ind w:left="851" w:right="850"/>
        <w:jc w:val="both"/>
        <w:rPr>
          <w:rFonts w:cs="Arial"/>
          <w:b/>
          <w:szCs w:val="20"/>
        </w:rPr>
      </w:pPr>
    </w:p>
    <w:p w14:paraId="5FF09C56" w14:textId="43A9ABBB" w:rsidR="001F6B9A" w:rsidRDefault="001F6B9A" w:rsidP="001F6B9A">
      <w:pPr>
        <w:tabs>
          <w:tab w:val="left" w:pos="9639"/>
        </w:tabs>
        <w:ind w:left="851"/>
        <w:jc w:val="both"/>
        <w:rPr>
          <w:rFonts w:cs="Arial"/>
          <w:szCs w:val="20"/>
        </w:rPr>
      </w:pPr>
      <w:r w:rsidRPr="005E16CE">
        <w:rPr>
          <w:rFonts w:cs="Arial"/>
          <w:szCs w:val="20"/>
        </w:rPr>
        <w:t>El producto se debe conservar siempre dentro de su empaque original</w:t>
      </w:r>
      <w:r w:rsidR="00A41FE5" w:rsidRPr="005E16CE">
        <w:rPr>
          <w:rFonts w:cs="Arial"/>
          <w:szCs w:val="20"/>
        </w:rPr>
        <w:t xml:space="preserve"> a temp</w:t>
      </w:r>
      <w:r w:rsidR="00594D7D" w:rsidRPr="005E16CE">
        <w:rPr>
          <w:rFonts w:cs="Arial"/>
          <w:szCs w:val="20"/>
        </w:rPr>
        <w:t>e</w:t>
      </w:r>
      <w:r w:rsidR="00A41FE5" w:rsidRPr="005E16CE">
        <w:rPr>
          <w:rFonts w:cs="Arial"/>
          <w:szCs w:val="20"/>
        </w:rPr>
        <w:t>ratura ambiente (&lt; 30</w:t>
      </w:r>
      <w:r w:rsidR="007A2294" w:rsidRPr="005E16CE">
        <w:rPr>
          <w:rFonts w:cs="Arial"/>
          <w:szCs w:val="20"/>
        </w:rPr>
        <w:t>°C</w:t>
      </w:r>
      <w:r w:rsidR="00A41FE5" w:rsidRPr="005E16CE">
        <w:rPr>
          <w:rFonts w:cs="Arial"/>
          <w:szCs w:val="20"/>
        </w:rPr>
        <w:t>)</w:t>
      </w:r>
      <w:r w:rsidRPr="005E16CE">
        <w:rPr>
          <w:rFonts w:cs="Arial"/>
          <w:szCs w:val="20"/>
        </w:rPr>
        <w:t xml:space="preserve">, </w:t>
      </w:r>
      <w:r w:rsidR="005E16CE">
        <w:rPr>
          <w:rFonts w:cs="Arial"/>
          <w:szCs w:val="20"/>
        </w:rPr>
        <w:t>evitando</w:t>
      </w:r>
      <w:r w:rsidRPr="005E16CE">
        <w:rPr>
          <w:rFonts w:cs="Arial"/>
          <w:szCs w:val="20"/>
        </w:rPr>
        <w:t xml:space="preserve"> las siguientes </w:t>
      </w:r>
      <w:r w:rsidR="007C74C6" w:rsidRPr="005E16CE">
        <w:rPr>
          <w:rFonts w:cs="Arial"/>
          <w:szCs w:val="20"/>
        </w:rPr>
        <w:t>condiciones:</w:t>
      </w:r>
    </w:p>
    <w:p w14:paraId="2CAA76DF" w14:textId="77777777" w:rsidR="001F6B9A" w:rsidRDefault="001F6B9A" w:rsidP="001F6B9A">
      <w:pPr>
        <w:tabs>
          <w:tab w:val="left" w:pos="9923"/>
        </w:tabs>
        <w:ind w:left="851" w:right="850"/>
        <w:jc w:val="both"/>
        <w:rPr>
          <w:rFonts w:cs="Arial"/>
          <w:szCs w:val="20"/>
        </w:rPr>
      </w:pPr>
    </w:p>
    <w:p w14:paraId="229F0482" w14:textId="77777777" w:rsidR="001F6B9A" w:rsidRDefault="001F6B9A" w:rsidP="001F6B9A">
      <w:pPr>
        <w:pStyle w:val="Prrafodelista"/>
        <w:numPr>
          <w:ilvl w:val="0"/>
          <w:numId w:val="4"/>
        </w:numPr>
        <w:tabs>
          <w:tab w:val="left" w:pos="9923"/>
        </w:tabs>
        <w:ind w:left="1276" w:right="850" w:hanging="425"/>
        <w:jc w:val="both"/>
        <w:textAlignment w:val="auto"/>
        <w:rPr>
          <w:rFonts w:cs="Arial"/>
          <w:szCs w:val="20"/>
        </w:rPr>
      </w:pPr>
      <w:r>
        <w:rPr>
          <w:rFonts w:cs="Arial"/>
          <w:szCs w:val="20"/>
        </w:rPr>
        <w:t>Exposición directa a la luz del sol u otro tipo de radiaciones.</w:t>
      </w:r>
    </w:p>
    <w:p w14:paraId="497CAB3E" w14:textId="77777777" w:rsidR="001F6B9A" w:rsidRDefault="001F6B9A" w:rsidP="001F6B9A">
      <w:pPr>
        <w:pStyle w:val="Prrafodelista"/>
        <w:numPr>
          <w:ilvl w:val="0"/>
          <w:numId w:val="4"/>
        </w:numPr>
        <w:tabs>
          <w:tab w:val="left" w:pos="9923"/>
        </w:tabs>
        <w:ind w:left="1276" w:right="850" w:hanging="425"/>
        <w:jc w:val="both"/>
        <w:textAlignment w:val="auto"/>
        <w:rPr>
          <w:rFonts w:cs="Arial"/>
          <w:szCs w:val="20"/>
        </w:rPr>
      </w:pPr>
      <w:r>
        <w:rPr>
          <w:rFonts w:cs="Arial"/>
          <w:szCs w:val="20"/>
        </w:rPr>
        <w:t>Fuentes de calor o humedad altos.</w:t>
      </w:r>
    </w:p>
    <w:p w14:paraId="2710C03C" w14:textId="441F6B56" w:rsidR="003940CA" w:rsidRPr="00E1289A" w:rsidRDefault="001F6B9A" w:rsidP="00E1289A">
      <w:pPr>
        <w:pStyle w:val="Prrafodelista"/>
        <w:numPr>
          <w:ilvl w:val="0"/>
          <w:numId w:val="4"/>
        </w:numPr>
        <w:tabs>
          <w:tab w:val="left" w:pos="9923"/>
        </w:tabs>
        <w:ind w:left="1276" w:right="850" w:hanging="425"/>
        <w:jc w:val="both"/>
        <w:textAlignment w:val="auto"/>
        <w:rPr>
          <w:rFonts w:cs="Arial"/>
          <w:szCs w:val="20"/>
        </w:rPr>
      </w:pPr>
      <w:r>
        <w:rPr>
          <w:rFonts w:cs="Arial"/>
          <w:szCs w:val="20"/>
        </w:rPr>
        <w:t>Polvo u otro tipo de contaminante.</w:t>
      </w:r>
    </w:p>
    <w:sectPr w:rsidR="003940CA" w:rsidRPr="00E1289A" w:rsidSect="003621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  <w:numRestart w:val="eachPage"/>
      </w:footnotePr>
      <w:endnotePr>
        <w:numFmt w:val="decimal"/>
      </w:endnotePr>
      <w:pgSz w:w="12240" w:h="15840" w:code="1"/>
      <w:pgMar w:top="3261" w:right="1608" w:bottom="2552" w:left="709" w:header="850" w:footer="624" w:gutter="0"/>
      <w:cols w:space="720"/>
      <w:docGrid w:linePitch="36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66D4B0" w14:textId="77777777" w:rsidR="00420A2C" w:rsidRDefault="000B674E">
      <w:r>
        <w:separator/>
      </w:r>
    </w:p>
  </w:endnote>
  <w:endnote w:type="continuationSeparator" w:id="0">
    <w:p w14:paraId="71C553A1" w14:textId="77777777" w:rsidR="00420A2C" w:rsidRDefault="000B6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3EE821" w14:textId="77777777" w:rsidR="008F454B" w:rsidRDefault="008F454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B5501" w14:textId="77777777" w:rsidR="003940CA" w:rsidRDefault="001F6B9A" w:rsidP="00EB598A">
    <w:pPr>
      <w:pStyle w:val="Piedepgina"/>
    </w:pPr>
    <w:r>
      <w:rPr>
        <w:noProof/>
        <w:lang w:val="es-CO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D4FBF8A" wp14:editId="60D7EDAD">
              <wp:simplePos x="0" y="0"/>
              <wp:positionH relativeFrom="column">
                <wp:posOffset>310515</wp:posOffset>
              </wp:positionH>
              <wp:positionV relativeFrom="paragraph">
                <wp:posOffset>-1038019</wp:posOffset>
              </wp:positionV>
              <wp:extent cx="6334125" cy="1273810"/>
              <wp:effectExtent l="0" t="0" r="0" b="254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34125" cy="12738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W w:w="9180" w:type="dxa"/>
                            <w:jc w:val="center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815"/>
                            <w:gridCol w:w="1277"/>
                            <w:gridCol w:w="3332"/>
                            <w:gridCol w:w="2685"/>
                            <w:gridCol w:w="1071"/>
                          </w:tblGrid>
                          <w:tr w:rsidR="00B45873" w14:paraId="0682AC50" w14:textId="77777777" w:rsidTr="004C3A9F">
                            <w:trPr>
                              <w:jc w:val="center"/>
                            </w:trPr>
                            <w:tc>
                              <w:tcPr>
                                <w:tcW w:w="2092" w:type="dxa"/>
                                <w:gridSpan w:val="2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vAlign w:val="center"/>
                                <w:hideMark/>
                              </w:tcPr>
                              <w:p w14:paraId="2E843AE1" w14:textId="77777777" w:rsidR="003940CA" w:rsidRDefault="001F6B9A" w:rsidP="00B45873">
                                <w:pPr>
                                  <w:pStyle w:val="Piedepgina"/>
                                  <w:jc w:val="center"/>
                                  <w:rPr>
                                    <w:rFonts w:cs="Arial"/>
                                    <w:b/>
                                    <w:szCs w:val="20"/>
                                  </w:rPr>
                                </w:pPr>
                                <w:r>
                                  <w:rPr>
                                    <w:rFonts w:cs="Arial"/>
                                    <w:b/>
                                    <w:szCs w:val="20"/>
                                  </w:rPr>
                                  <w:t>Fecha de Creación</w:t>
                                </w:r>
                              </w:p>
                            </w:tc>
                            <w:tc>
                              <w:tcPr>
                                <w:tcW w:w="3332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vAlign w:val="center"/>
                                <w:hideMark/>
                              </w:tcPr>
                              <w:p w14:paraId="21D39F4F" w14:textId="77777777" w:rsidR="003940CA" w:rsidRDefault="001F6B9A" w:rsidP="00B45873">
                                <w:pPr>
                                  <w:pStyle w:val="Piedepgina"/>
                                  <w:jc w:val="center"/>
                                  <w:rPr>
                                    <w:rFonts w:cs="Arial"/>
                                    <w:b/>
                                    <w:szCs w:val="20"/>
                                  </w:rPr>
                                </w:pPr>
                                <w:r>
                                  <w:rPr>
                                    <w:rFonts w:cs="Arial"/>
                                    <w:b/>
                                    <w:szCs w:val="20"/>
                                  </w:rPr>
                                  <w:t>Elaborado por:</w:t>
                                </w:r>
                              </w:p>
                            </w:tc>
                            <w:tc>
                              <w:tcPr>
                                <w:tcW w:w="3756" w:type="dxa"/>
                                <w:gridSpan w:val="2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vAlign w:val="center"/>
                                <w:hideMark/>
                              </w:tcPr>
                              <w:p w14:paraId="4E935DCF" w14:textId="77777777" w:rsidR="003940CA" w:rsidRDefault="001F6B9A" w:rsidP="00B45873">
                                <w:pPr>
                                  <w:pStyle w:val="Piedepgina"/>
                                  <w:jc w:val="center"/>
                                  <w:rPr>
                                    <w:rFonts w:cs="Arial"/>
                                    <w:b/>
                                    <w:szCs w:val="20"/>
                                  </w:rPr>
                                </w:pPr>
                                <w:r>
                                  <w:rPr>
                                    <w:rFonts w:cs="Arial"/>
                                    <w:b/>
                                    <w:szCs w:val="20"/>
                                  </w:rPr>
                                  <w:t>Revisado por:</w:t>
                                </w:r>
                              </w:p>
                            </w:tc>
                          </w:tr>
                          <w:tr w:rsidR="00B45873" w14:paraId="0A036CB8" w14:textId="77777777" w:rsidTr="004C3A9F">
                            <w:trPr>
                              <w:trHeight w:val="319"/>
                              <w:jc w:val="center"/>
                            </w:trPr>
                            <w:tc>
                              <w:tcPr>
                                <w:tcW w:w="2092" w:type="dxa"/>
                                <w:gridSpan w:val="2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vAlign w:val="center"/>
                                <w:hideMark/>
                              </w:tcPr>
                              <w:p w14:paraId="5E1931EE" w14:textId="77777777" w:rsidR="003940CA" w:rsidRDefault="001564BD" w:rsidP="00B45873">
                                <w:pPr>
                                  <w:pStyle w:val="Piedepgina"/>
                                  <w:jc w:val="center"/>
                                  <w:rPr>
                                    <w:rFonts w:cs="Arial"/>
                                    <w:szCs w:val="20"/>
                                  </w:rPr>
                                </w:pPr>
                                <w:r>
                                  <w:rPr>
                                    <w:rFonts w:cs="Arial"/>
                                    <w:szCs w:val="20"/>
                                  </w:rPr>
                                  <w:t>2023-08-31</w:t>
                                </w:r>
                              </w:p>
                            </w:tc>
                            <w:tc>
                              <w:tcPr>
                                <w:tcW w:w="3332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vAlign w:val="center"/>
                                <w:hideMark/>
                              </w:tcPr>
                              <w:p w14:paraId="3E3E2F5B" w14:textId="2DAA41B2" w:rsidR="003940CA" w:rsidRDefault="001F6B9A" w:rsidP="00237A19">
                                <w:pPr>
                                  <w:pStyle w:val="Piedepgina"/>
                                  <w:jc w:val="center"/>
                                  <w:rPr>
                                    <w:rFonts w:cs="Arial"/>
                                    <w:szCs w:val="20"/>
                                  </w:rPr>
                                </w:pPr>
                                <w:r>
                                  <w:rPr>
                                    <w:rFonts w:cs="Arial"/>
                                    <w:szCs w:val="20"/>
                                  </w:rPr>
                                  <w:t>Analista de Investigación</w:t>
                                </w:r>
                              </w:p>
                            </w:tc>
                            <w:tc>
                              <w:tcPr>
                                <w:tcW w:w="3756" w:type="dxa"/>
                                <w:gridSpan w:val="2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vAlign w:val="center"/>
                                <w:hideMark/>
                              </w:tcPr>
                              <w:p w14:paraId="14C1F071" w14:textId="6C0E7F7B" w:rsidR="00B50907" w:rsidRPr="003621FD" w:rsidRDefault="003262ED" w:rsidP="003621FD">
                                <w:pPr>
                                  <w:pStyle w:val="Piedepgina"/>
                                  <w:jc w:val="center"/>
                                  <w:rPr>
                                    <w:rFonts w:cs="Arial"/>
                                    <w:szCs w:val="20"/>
                                    <w:lang w:val="es-CO"/>
                                  </w:rPr>
                                </w:pPr>
                                <w:r w:rsidRPr="00FF7AFD">
                                  <w:rPr>
                                    <w:rFonts w:cs="Arial"/>
                                    <w:szCs w:val="20"/>
                                  </w:rPr>
                                  <w:t>Director Inv</w:t>
                                </w:r>
                                <w:r>
                                  <w:rPr>
                                    <w:rFonts w:cs="Arial"/>
                                    <w:szCs w:val="20"/>
                                  </w:rPr>
                                  <w:t>.</w:t>
                                </w:r>
                                <w:r w:rsidRPr="00FF7AFD">
                                  <w:rPr>
                                    <w:rFonts w:cs="Arial"/>
                                    <w:szCs w:val="20"/>
                                  </w:rPr>
                                  <w:t xml:space="preserve"> y Gestión Tecnológica</w:t>
                                </w:r>
                              </w:p>
                              <w:p w14:paraId="23EE5A1A" w14:textId="5A948214" w:rsidR="003940CA" w:rsidRPr="00262C79" w:rsidRDefault="00FF7AFD" w:rsidP="00237A19">
                                <w:pPr>
                                  <w:pStyle w:val="Piedepgina"/>
                                  <w:jc w:val="center"/>
                                  <w:rPr>
                                    <w:rFonts w:cs="Arial"/>
                                    <w:szCs w:val="20"/>
                                    <w:lang w:val="es-CO"/>
                                  </w:rPr>
                                </w:pPr>
                                <w:r w:rsidRPr="00262C79">
                                  <w:rPr>
                                    <w:rFonts w:cs="Arial"/>
                                    <w:szCs w:val="20"/>
                                    <w:lang w:val="es-CO"/>
                                  </w:rPr>
                                  <w:t>Coordinador Técnico de D</w:t>
                                </w:r>
                                <w:r w:rsidR="004C3A9F" w:rsidRPr="00262C79">
                                  <w:rPr>
                                    <w:rFonts w:cs="Arial"/>
                                    <w:szCs w:val="20"/>
                                    <w:lang w:val="es-CO"/>
                                  </w:rPr>
                                  <w:t>M</w:t>
                                </w:r>
                              </w:p>
                            </w:tc>
                          </w:tr>
                          <w:tr w:rsidR="00B45873" w14:paraId="252F9EF4" w14:textId="77777777" w:rsidTr="004C3A9F">
                            <w:trPr>
                              <w:jc w:val="center"/>
                            </w:trPr>
                            <w:tc>
                              <w:tcPr>
                                <w:tcW w:w="815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vAlign w:val="center"/>
                                <w:hideMark/>
                              </w:tcPr>
                              <w:p w14:paraId="406E7715" w14:textId="77777777" w:rsidR="003940CA" w:rsidRDefault="001F6B9A" w:rsidP="00B45873">
                                <w:pPr>
                                  <w:pStyle w:val="Piedepgina"/>
                                  <w:jc w:val="center"/>
                                  <w:rPr>
                                    <w:rFonts w:cs="Arial"/>
                                    <w:b/>
                                    <w:szCs w:val="20"/>
                                  </w:rPr>
                                </w:pPr>
                                <w:r>
                                  <w:rPr>
                                    <w:rFonts w:cs="Arial"/>
                                    <w:b/>
                                    <w:szCs w:val="20"/>
                                  </w:rPr>
                                  <w:t>Clase</w:t>
                                </w:r>
                              </w:p>
                            </w:tc>
                            <w:tc>
                              <w:tcPr>
                                <w:tcW w:w="1277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vAlign w:val="center"/>
                                <w:hideMark/>
                              </w:tcPr>
                              <w:p w14:paraId="68DB28DC" w14:textId="77777777" w:rsidR="003940CA" w:rsidRDefault="001F6B9A" w:rsidP="00B45873">
                                <w:pPr>
                                  <w:pStyle w:val="Piedepgina"/>
                                  <w:jc w:val="center"/>
                                  <w:rPr>
                                    <w:rFonts w:cs="Arial"/>
                                    <w:b/>
                                    <w:szCs w:val="20"/>
                                  </w:rPr>
                                </w:pPr>
                                <w:r>
                                  <w:rPr>
                                    <w:rFonts w:cs="Arial"/>
                                    <w:b/>
                                    <w:szCs w:val="20"/>
                                  </w:rPr>
                                  <w:t>Página</w:t>
                                </w:r>
                              </w:p>
                            </w:tc>
                            <w:tc>
                              <w:tcPr>
                                <w:tcW w:w="3332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vAlign w:val="center"/>
                                <w:hideMark/>
                              </w:tcPr>
                              <w:p w14:paraId="3ABB5DA8" w14:textId="77777777" w:rsidR="003940CA" w:rsidRDefault="001F6B9A" w:rsidP="00B45873">
                                <w:pPr>
                                  <w:pStyle w:val="Piedepgina"/>
                                  <w:jc w:val="center"/>
                                  <w:rPr>
                                    <w:rFonts w:cs="Arial"/>
                                    <w:b/>
                                    <w:szCs w:val="20"/>
                                  </w:rPr>
                                </w:pPr>
                                <w:r>
                                  <w:rPr>
                                    <w:rFonts w:cs="Arial"/>
                                    <w:b/>
                                    <w:szCs w:val="20"/>
                                  </w:rPr>
                                  <w:t>Aprobado por:</w:t>
                                </w:r>
                              </w:p>
                            </w:tc>
                            <w:tc>
                              <w:tcPr>
                                <w:tcW w:w="2685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vAlign w:val="center"/>
                                <w:hideMark/>
                              </w:tcPr>
                              <w:p w14:paraId="4104D8C9" w14:textId="77777777" w:rsidR="003940CA" w:rsidRDefault="001F6B9A" w:rsidP="00B45873">
                                <w:pPr>
                                  <w:pStyle w:val="Piedepgina"/>
                                  <w:jc w:val="center"/>
                                  <w:rPr>
                                    <w:rFonts w:cs="Arial"/>
                                    <w:b/>
                                    <w:szCs w:val="20"/>
                                  </w:rPr>
                                </w:pPr>
                                <w:r>
                                  <w:rPr>
                                    <w:rFonts w:cs="Arial"/>
                                    <w:b/>
                                    <w:szCs w:val="20"/>
                                  </w:rPr>
                                  <w:t>Fecha de Actualización</w:t>
                                </w:r>
                              </w:p>
                            </w:tc>
                            <w:tc>
                              <w:tcPr>
                                <w:tcW w:w="1071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vAlign w:val="center"/>
                                <w:hideMark/>
                              </w:tcPr>
                              <w:p w14:paraId="71FD804B" w14:textId="77777777" w:rsidR="003940CA" w:rsidRDefault="001F6B9A" w:rsidP="00B45873">
                                <w:pPr>
                                  <w:pStyle w:val="Piedepgina"/>
                                  <w:jc w:val="center"/>
                                  <w:rPr>
                                    <w:rFonts w:cs="Arial"/>
                                    <w:b/>
                                    <w:szCs w:val="20"/>
                                  </w:rPr>
                                </w:pPr>
                                <w:r>
                                  <w:rPr>
                                    <w:rFonts w:cs="Arial"/>
                                    <w:b/>
                                    <w:szCs w:val="20"/>
                                  </w:rPr>
                                  <w:t>Versión</w:t>
                                </w:r>
                              </w:p>
                            </w:tc>
                          </w:tr>
                          <w:tr w:rsidR="00B45873" w14:paraId="7A2B799C" w14:textId="77777777" w:rsidTr="004C3A9F">
                            <w:trPr>
                              <w:jc w:val="center"/>
                            </w:trPr>
                            <w:tc>
                              <w:tcPr>
                                <w:tcW w:w="815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vAlign w:val="center"/>
                                <w:hideMark/>
                              </w:tcPr>
                              <w:p w14:paraId="2EF1CB16" w14:textId="77777777" w:rsidR="003940CA" w:rsidRDefault="001F6B9A" w:rsidP="00B45873">
                                <w:pPr>
                                  <w:pStyle w:val="Piedepgina"/>
                                  <w:jc w:val="center"/>
                                  <w:rPr>
                                    <w:rFonts w:cs="Arial"/>
                                    <w:szCs w:val="20"/>
                                  </w:rPr>
                                </w:pPr>
                                <w:r>
                                  <w:rPr>
                                    <w:rFonts w:cs="Arial"/>
                                    <w:szCs w:val="20"/>
                                  </w:rPr>
                                  <w:t>E</w:t>
                                </w:r>
                              </w:p>
                            </w:tc>
                            <w:tc>
                              <w:tcPr>
                                <w:tcW w:w="1277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vAlign w:val="center"/>
                                <w:hideMark/>
                              </w:tcPr>
                              <w:sdt>
                                <w:sdtPr>
                                  <w:rPr>
                                    <w:lang w:val="es-ES"/>
                                  </w:rPr>
                                  <w:id w:val="1943106975"/>
                                  <w:docPartObj>
                                    <w:docPartGallery w:val="Page Numbers (Top of Page)"/>
                                    <w:docPartUnique/>
                                  </w:docPartObj>
                                </w:sdtPr>
                                <w:sdtEndPr/>
                                <w:sdtContent>
                                  <w:p w14:paraId="0D08D9AC" w14:textId="77777777" w:rsidR="003940CA" w:rsidRDefault="001F6B9A" w:rsidP="00B45873">
                                    <w:pPr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lang w:val="es-ES"/>
                                      </w:rPr>
                                      <w:fldChar w:fldCharType="begin"/>
                                    </w:r>
                                    <w:r>
                                      <w:rPr>
                                        <w:lang w:val="es-ES"/>
                                      </w:rPr>
                                      <w:instrText xml:space="preserve"> PAGE </w:instrText>
                                    </w:r>
                                    <w:r>
                                      <w:rPr>
                                        <w:lang w:val="es-ES"/>
                                      </w:rPr>
                                      <w:fldChar w:fldCharType="separate"/>
                                    </w:r>
                                    <w:r w:rsidR="008F454B">
                                      <w:rPr>
                                        <w:noProof/>
                                        <w:lang w:val="es-ES"/>
                                      </w:rPr>
                                      <w:t>2</w:t>
                                    </w:r>
                                    <w:r>
                                      <w:rPr>
                                        <w:lang w:val="es-ES"/>
                                      </w:rPr>
                                      <w:fldChar w:fldCharType="end"/>
                                    </w:r>
                                    <w:r>
                                      <w:rPr>
                                        <w:lang w:val="es-ES"/>
                                      </w:rPr>
                                      <w:t xml:space="preserve"> de </w:t>
                                    </w:r>
                                    <w:r>
                                      <w:rPr>
                                        <w:lang w:val="es-ES"/>
                                      </w:rPr>
                                      <w:fldChar w:fldCharType="begin"/>
                                    </w:r>
                                    <w:r>
                                      <w:rPr>
                                        <w:lang w:val="es-ES"/>
                                      </w:rPr>
                                      <w:instrText xml:space="preserve"> NUMPAGES  </w:instrText>
                                    </w:r>
                                    <w:r>
                                      <w:rPr>
                                        <w:lang w:val="es-ES"/>
                                      </w:rPr>
                                      <w:fldChar w:fldCharType="separate"/>
                                    </w:r>
                                    <w:r w:rsidR="008F454B">
                                      <w:rPr>
                                        <w:noProof/>
                                        <w:lang w:val="es-ES"/>
                                      </w:rPr>
                                      <w:t>3</w:t>
                                    </w:r>
                                    <w:r>
                                      <w:rPr>
                                        <w:lang w:val="es-ES"/>
                                      </w:rPr>
                                      <w:fldChar w:fldCharType="end"/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3332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vAlign w:val="center"/>
                                <w:hideMark/>
                              </w:tcPr>
                              <w:p w14:paraId="27934452" w14:textId="0E2D494A" w:rsidR="003940CA" w:rsidRDefault="001F6B9A" w:rsidP="00B45873">
                                <w:pPr>
                                  <w:pStyle w:val="Piedepgina"/>
                                  <w:jc w:val="center"/>
                                  <w:rPr>
                                    <w:rFonts w:cs="Arial"/>
                                    <w:szCs w:val="20"/>
                                  </w:rPr>
                                </w:pPr>
                                <w:r>
                                  <w:rPr>
                                    <w:rFonts w:cs="Arial"/>
                                    <w:szCs w:val="20"/>
                                  </w:rPr>
                                  <w:t>Director Técnico de D</w:t>
                                </w:r>
                                <w:r w:rsidR="004C3A9F">
                                  <w:rPr>
                                    <w:rFonts w:cs="Arial"/>
                                    <w:szCs w:val="20"/>
                                  </w:rPr>
                                  <w:t>M</w:t>
                                </w:r>
                              </w:p>
                            </w:tc>
                            <w:tc>
                              <w:tcPr>
                                <w:tcW w:w="2685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vAlign w:val="center"/>
                                <w:hideMark/>
                              </w:tcPr>
                              <w:p w14:paraId="57B0D767" w14:textId="54B46B2A" w:rsidR="003940CA" w:rsidRDefault="00B22D9D" w:rsidP="00B45873">
                                <w:pPr>
                                  <w:pStyle w:val="Piedepgina"/>
                                  <w:jc w:val="center"/>
                                  <w:rPr>
                                    <w:rFonts w:cs="Arial"/>
                                    <w:szCs w:val="20"/>
                                  </w:rPr>
                                </w:pPr>
                                <w:r w:rsidRPr="003621FD">
                                  <w:rPr>
                                    <w:rFonts w:cs="Arial"/>
                                    <w:szCs w:val="20"/>
                                  </w:rPr>
                                  <w:t>2024-</w:t>
                                </w:r>
                                <w:r w:rsidR="00B50907" w:rsidRPr="003621FD">
                                  <w:rPr>
                                    <w:rFonts w:cs="Arial"/>
                                    <w:szCs w:val="20"/>
                                  </w:rPr>
                                  <w:t>10-</w:t>
                                </w:r>
                                <w:r w:rsidR="005E16CE">
                                  <w:rPr>
                                    <w:rFonts w:cs="Arial"/>
                                    <w:szCs w:val="20"/>
                                  </w:rPr>
                                  <w:t>09</w:t>
                                </w:r>
                              </w:p>
                            </w:tc>
                            <w:tc>
                              <w:tcPr>
                                <w:tcW w:w="1071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vAlign w:val="center"/>
                                <w:hideMark/>
                              </w:tcPr>
                              <w:p w14:paraId="36446D8D" w14:textId="729C992C" w:rsidR="003940CA" w:rsidRDefault="001F6B9A" w:rsidP="00B45873">
                                <w:pPr>
                                  <w:pStyle w:val="Piedepgina"/>
                                  <w:jc w:val="center"/>
                                  <w:rPr>
                                    <w:rFonts w:cs="Arial"/>
                                    <w:szCs w:val="20"/>
                                  </w:rPr>
                                </w:pPr>
                                <w:r>
                                  <w:rPr>
                                    <w:rFonts w:cs="Arial"/>
                                    <w:szCs w:val="20"/>
                                  </w:rPr>
                                  <w:t>0</w:t>
                                </w:r>
                                <w:r w:rsidR="00B50907">
                                  <w:rPr>
                                    <w:rFonts w:cs="Arial"/>
                                    <w:szCs w:val="20"/>
                                  </w:rPr>
                                  <w:t>3</w:t>
                                </w:r>
                              </w:p>
                            </w:tc>
                          </w:tr>
                        </w:tbl>
                        <w:p w14:paraId="70E54922" w14:textId="77777777" w:rsidR="003940CA" w:rsidRPr="00B44464" w:rsidRDefault="001F6B9A" w:rsidP="00B45873">
                          <w:pPr>
                            <w:pStyle w:val="Piedepgina"/>
                            <w:rPr>
                              <w:rFonts w:cs="Arial"/>
                              <w:sz w:val="18"/>
                              <w:szCs w:val="18"/>
                              <w:shd w:val="clear" w:color="auto" w:fill="FFFFFF"/>
                            </w:rPr>
                          </w:pPr>
                          <w:r>
                            <w:rPr>
                              <w:rFonts w:cs="Arial"/>
                              <w:sz w:val="18"/>
                              <w:szCs w:val="18"/>
                              <w:shd w:val="clear" w:color="auto" w:fill="FFFFFF"/>
                            </w:rPr>
                            <w:t xml:space="preserve">     DOCUMENTO DE REFERENCIA</w:t>
                          </w:r>
                          <w:r w:rsidRPr="00B44464">
                            <w:rPr>
                              <w:rFonts w:cs="Arial"/>
                              <w:sz w:val="18"/>
                              <w:szCs w:val="18"/>
                              <w:shd w:val="clear" w:color="auto" w:fill="FFFFFF"/>
                            </w:rPr>
                            <w:t xml:space="preserve">: DPDDPR-019 </w:t>
                          </w:r>
                        </w:p>
                        <w:p w14:paraId="27339A1C" w14:textId="77777777" w:rsidR="003940CA" w:rsidRPr="00B44464" w:rsidRDefault="001F6B9A" w:rsidP="00B45873">
                          <w:pPr>
                            <w:pStyle w:val="Piedepgina"/>
                            <w:rPr>
                              <w:rFonts w:cs="Arial"/>
                              <w:sz w:val="18"/>
                              <w:szCs w:val="18"/>
                              <w:shd w:val="clear" w:color="auto" w:fill="FFFFFF"/>
                            </w:rPr>
                          </w:pPr>
                          <w:r>
                            <w:rPr>
                              <w:rFonts w:cs="Arial"/>
                              <w:sz w:val="18"/>
                              <w:szCs w:val="18"/>
                              <w:shd w:val="clear" w:color="auto" w:fill="FFFFFF"/>
                            </w:rPr>
                            <w:t xml:space="preserve">     </w:t>
                          </w:r>
                          <w:r w:rsidRPr="006D4E78">
                            <w:rPr>
                              <w:rFonts w:cs="Arial"/>
                              <w:sz w:val="18"/>
                              <w:szCs w:val="18"/>
                              <w:shd w:val="clear" w:color="auto" w:fill="FFFFFF"/>
                            </w:rPr>
                            <w:t>FECHA DE ACTUALIZACIÓN</w:t>
                          </w:r>
                          <w:r w:rsidRPr="00B44464">
                            <w:rPr>
                              <w:rFonts w:cs="Arial"/>
                              <w:sz w:val="18"/>
                              <w:szCs w:val="18"/>
                              <w:shd w:val="clear" w:color="auto" w:fill="FFFFFF"/>
                            </w:rPr>
                            <w:t>: 202</w:t>
                          </w:r>
                          <w:r w:rsidR="00EE1D02">
                            <w:rPr>
                              <w:rFonts w:cs="Arial"/>
                              <w:sz w:val="18"/>
                              <w:szCs w:val="18"/>
                              <w:shd w:val="clear" w:color="auto" w:fill="FFFFFF"/>
                            </w:rPr>
                            <w:t>4</w:t>
                          </w:r>
                          <w:r w:rsidRPr="00B44464">
                            <w:rPr>
                              <w:rFonts w:cs="Arial"/>
                              <w:sz w:val="18"/>
                              <w:szCs w:val="18"/>
                              <w:shd w:val="clear" w:color="auto" w:fill="FFFFFF"/>
                            </w:rPr>
                            <w:t>-</w:t>
                          </w:r>
                          <w:r w:rsidR="00EE1D02">
                            <w:rPr>
                              <w:rFonts w:cs="Arial"/>
                              <w:sz w:val="18"/>
                              <w:szCs w:val="18"/>
                              <w:shd w:val="clear" w:color="auto" w:fill="FFFFFF"/>
                            </w:rPr>
                            <w:t>01-29</w:t>
                          </w:r>
                          <w:r w:rsidRPr="00B44464">
                            <w:rPr>
                              <w:rFonts w:cs="Arial"/>
                              <w:sz w:val="18"/>
                              <w:szCs w:val="18"/>
                              <w:shd w:val="clear" w:color="auto" w:fill="FFFFFF"/>
                            </w:rPr>
                            <w:t xml:space="preserve"> </w:t>
                          </w:r>
                        </w:p>
                        <w:p w14:paraId="01ABE849" w14:textId="77777777" w:rsidR="003940CA" w:rsidRPr="006D4E78" w:rsidRDefault="001F6B9A" w:rsidP="00B45873">
                          <w:pPr>
                            <w:pStyle w:val="Piedepgina"/>
                            <w:rPr>
                              <w:rFonts w:cs="Arial"/>
                              <w:sz w:val="18"/>
                              <w:szCs w:val="18"/>
                              <w:shd w:val="clear" w:color="auto" w:fill="FFFFFF"/>
                            </w:rPr>
                          </w:pPr>
                          <w:r>
                            <w:rPr>
                              <w:rFonts w:cs="Arial"/>
                              <w:sz w:val="18"/>
                              <w:szCs w:val="18"/>
                              <w:shd w:val="clear" w:color="auto" w:fill="FFFFFF"/>
                            </w:rPr>
                            <w:t xml:space="preserve">     </w:t>
                          </w:r>
                          <w:r w:rsidRPr="00B44464">
                            <w:rPr>
                              <w:rFonts w:cs="Arial"/>
                              <w:sz w:val="18"/>
                              <w:szCs w:val="18"/>
                              <w:shd w:val="clear" w:color="auto" w:fill="FFFFFF"/>
                            </w:rPr>
                            <w:t>VERSION: 0</w:t>
                          </w:r>
                          <w:r>
                            <w:rPr>
                              <w:rFonts w:cs="Arial"/>
                              <w:sz w:val="18"/>
                              <w:szCs w:val="18"/>
                              <w:shd w:val="clear" w:color="auto" w:fill="FFFFFF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4FBF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margin-left:24.45pt;margin-top:-81.75pt;width:498.75pt;height:100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" filled="f" stroked="f">
              <v:textbox>
                <w:txbxContent>
                  <w:tbl>
                    <w:tblPr>
                      <w:tblW w:w="9180" w:type="dxa"/>
                      <w:jc w:val="center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815"/>
                      <w:gridCol w:w="1277"/>
                      <w:gridCol w:w="3332"/>
                      <w:gridCol w:w="2685"/>
                      <w:gridCol w:w="1071"/>
                    </w:tblGrid>
                    <w:tr w:rsidR="00B45873" w14:paraId="0682AC50" w14:textId="77777777" w:rsidTr="004C3A9F">
                      <w:trPr>
                        <w:jc w:val="center"/>
                      </w:trPr>
                      <w:tc>
                        <w:tcPr>
                          <w:tcW w:w="2092" w:type="dxa"/>
                          <w:gridSpan w:val="2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vAlign w:val="center"/>
                          <w:hideMark/>
                        </w:tcPr>
                        <w:p w14:paraId="2E843AE1" w14:textId="77777777" w:rsidR="003940CA" w:rsidRDefault="001F6B9A" w:rsidP="00B45873">
                          <w:pPr>
                            <w:pStyle w:val="Piedepgina"/>
                            <w:jc w:val="center"/>
                            <w:rPr>
                              <w:rFonts w:cs="Arial"/>
                              <w:b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b/>
                              <w:szCs w:val="20"/>
                            </w:rPr>
                            <w:t>Fecha de Creación</w:t>
                          </w:r>
                        </w:p>
                      </w:tc>
                      <w:tc>
                        <w:tcPr>
                          <w:tcW w:w="3332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vAlign w:val="center"/>
                          <w:hideMark/>
                        </w:tcPr>
                        <w:p w14:paraId="21D39F4F" w14:textId="77777777" w:rsidR="003940CA" w:rsidRDefault="001F6B9A" w:rsidP="00B45873">
                          <w:pPr>
                            <w:pStyle w:val="Piedepgina"/>
                            <w:jc w:val="center"/>
                            <w:rPr>
                              <w:rFonts w:cs="Arial"/>
                              <w:b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b/>
                              <w:szCs w:val="20"/>
                            </w:rPr>
                            <w:t>Elaborado por:</w:t>
                          </w:r>
                        </w:p>
                      </w:tc>
                      <w:tc>
                        <w:tcPr>
                          <w:tcW w:w="3756" w:type="dxa"/>
                          <w:gridSpan w:val="2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vAlign w:val="center"/>
                          <w:hideMark/>
                        </w:tcPr>
                        <w:p w14:paraId="4E935DCF" w14:textId="77777777" w:rsidR="003940CA" w:rsidRDefault="001F6B9A" w:rsidP="00B45873">
                          <w:pPr>
                            <w:pStyle w:val="Piedepgina"/>
                            <w:jc w:val="center"/>
                            <w:rPr>
                              <w:rFonts w:cs="Arial"/>
                              <w:b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b/>
                              <w:szCs w:val="20"/>
                            </w:rPr>
                            <w:t>Revisado por:</w:t>
                          </w:r>
                        </w:p>
                      </w:tc>
                    </w:tr>
                    <w:tr w:rsidR="00B45873" w14:paraId="0A036CB8" w14:textId="77777777" w:rsidTr="004C3A9F">
                      <w:trPr>
                        <w:trHeight w:val="319"/>
                        <w:jc w:val="center"/>
                      </w:trPr>
                      <w:tc>
                        <w:tcPr>
                          <w:tcW w:w="2092" w:type="dxa"/>
                          <w:gridSpan w:val="2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vAlign w:val="center"/>
                          <w:hideMark/>
                        </w:tcPr>
                        <w:p w14:paraId="5E1931EE" w14:textId="77777777" w:rsidR="003940CA" w:rsidRDefault="001564BD" w:rsidP="00B45873">
                          <w:pPr>
                            <w:pStyle w:val="Piedepgina"/>
                            <w:jc w:val="center"/>
                            <w:rPr>
                              <w:rFonts w:cs="Arial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szCs w:val="20"/>
                            </w:rPr>
                            <w:t>2023-08-31</w:t>
                          </w:r>
                        </w:p>
                      </w:tc>
                      <w:tc>
                        <w:tcPr>
                          <w:tcW w:w="3332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vAlign w:val="center"/>
                          <w:hideMark/>
                        </w:tcPr>
                        <w:p w14:paraId="3E3E2F5B" w14:textId="2DAA41B2" w:rsidR="003940CA" w:rsidRDefault="001F6B9A" w:rsidP="00237A19">
                          <w:pPr>
                            <w:pStyle w:val="Piedepgina"/>
                            <w:jc w:val="center"/>
                            <w:rPr>
                              <w:rFonts w:cs="Arial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szCs w:val="20"/>
                            </w:rPr>
                            <w:t>Analista de Investigación</w:t>
                          </w:r>
                        </w:p>
                      </w:tc>
                      <w:tc>
                        <w:tcPr>
                          <w:tcW w:w="3756" w:type="dxa"/>
                          <w:gridSpan w:val="2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vAlign w:val="center"/>
                          <w:hideMark/>
                        </w:tcPr>
                        <w:p w14:paraId="14C1F071" w14:textId="6C0E7F7B" w:rsidR="00B50907" w:rsidRPr="003621FD" w:rsidRDefault="003262ED" w:rsidP="003621FD">
                          <w:pPr>
                            <w:pStyle w:val="Piedepgina"/>
                            <w:jc w:val="center"/>
                            <w:rPr>
                              <w:rFonts w:cs="Arial"/>
                              <w:szCs w:val="20"/>
                              <w:lang w:val="es-CO"/>
                            </w:rPr>
                          </w:pPr>
                          <w:r w:rsidRPr="00FF7AFD">
                            <w:rPr>
                              <w:rFonts w:cs="Arial"/>
                              <w:szCs w:val="20"/>
                            </w:rPr>
                            <w:t>Director Inv</w:t>
                          </w:r>
                          <w:r>
                            <w:rPr>
                              <w:rFonts w:cs="Arial"/>
                              <w:szCs w:val="20"/>
                            </w:rPr>
                            <w:t>.</w:t>
                          </w:r>
                          <w:r w:rsidRPr="00FF7AFD">
                            <w:rPr>
                              <w:rFonts w:cs="Arial"/>
                              <w:szCs w:val="20"/>
                            </w:rPr>
                            <w:t xml:space="preserve"> y Gestión Tecnológica</w:t>
                          </w:r>
                        </w:p>
                        <w:p w14:paraId="23EE5A1A" w14:textId="5A948214" w:rsidR="003940CA" w:rsidRPr="00262C79" w:rsidRDefault="00FF7AFD" w:rsidP="00237A19">
                          <w:pPr>
                            <w:pStyle w:val="Piedepgina"/>
                            <w:jc w:val="center"/>
                            <w:rPr>
                              <w:rFonts w:cs="Arial"/>
                              <w:szCs w:val="20"/>
                              <w:lang w:val="es-CO"/>
                            </w:rPr>
                          </w:pPr>
                          <w:r w:rsidRPr="00262C79">
                            <w:rPr>
                              <w:rFonts w:cs="Arial"/>
                              <w:szCs w:val="20"/>
                              <w:lang w:val="es-CO"/>
                            </w:rPr>
                            <w:t>Coordinador Técnico de D</w:t>
                          </w:r>
                          <w:r w:rsidR="004C3A9F" w:rsidRPr="00262C79">
                            <w:rPr>
                              <w:rFonts w:cs="Arial"/>
                              <w:szCs w:val="20"/>
                              <w:lang w:val="es-CO"/>
                            </w:rPr>
                            <w:t>M</w:t>
                          </w:r>
                        </w:p>
                      </w:tc>
                    </w:tr>
                    <w:tr w:rsidR="00B45873" w14:paraId="252F9EF4" w14:textId="77777777" w:rsidTr="004C3A9F">
                      <w:trPr>
                        <w:jc w:val="center"/>
                      </w:trPr>
                      <w:tc>
                        <w:tcPr>
                          <w:tcW w:w="815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vAlign w:val="center"/>
                          <w:hideMark/>
                        </w:tcPr>
                        <w:p w14:paraId="406E7715" w14:textId="77777777" w:rsidR="003940CA" w:rsidRDefault="001F6B9A" w:rsidP="00B45873">
                          <w:pPr>
                            <w:pStyle w:val="Piedepgina"/>
                            <w:jc w:val="center"/>
                            <w:rPr>
                              <w:rFonts w:cs="Arial"/>
                              <w:b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b/>
                              <w:szCs w:val="20"/>
                            </w:rPr>
                            <w:t>Clase</w:t>
                          </w:r>
                        </w:p>
                      </w:tc>
                      <w:tc>
                        <w:tcPr>
                          <w:tcW w:w="127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vAlign w:val="center"/>
                          <w:hideMark/>
                        </w:tcPr>
                        <w:p w14:paraId="68DB28DC" w14:textId="77777777" w:rsidR="003940CA" w:rsidRDefault="001F6B9A" w:rsidP="00B45873">
                          <w:pPr>
                            <w:pStyle w:val="Piedepgina"/>
                            <w:jc w:val="center"/>
                            <w:rPr>
                              <w:rFonts w:cs="Arial"/>
                              <w:b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b/>
                              <w:szCs w:val="20"/>
                            </w:rPr>
                            <w:t>Página</w:t>
                          </w:r>
                        </w:p>
                      </w:tc>
                      <w:tc>
                        <w:tcPr>
                          <w:tcW w:w="3332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vAlign w:val="center"/>
                          <w:hideMark/>
                        </w:tcPr>
                        <w:p w14:paraId="3ABB5DA8" w14:textId="77777777" w:rsidR="003940CA" w:rsidRDefault="001F6B9A" w:rsidP="00B45873">
                          <w:pPr>
                            <w:pStyle w:val="Piedepgina"/>
                            <w:jc w:val="center"/>
                            <w:rPr>
                              <w:rFonts w:cs="Arial"/>
                              <w:b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b/>
                              <w:szCs w:val="20"/>
                            </w:rPr>
                            <w:t>Aprobado por:</w:t>
                          </w:r>
                        </w:p>
                      </w:tc>
                      <w:tc>
                        <w:tcPr>
                          <w:tcW w:w="2685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vAlign w:val="center"/>
                          <w:hideMark/>
                        </w:tcPr>
                        <w:p w14:paraId="4104D8C9" w14:textId="77777777" w:rsidR="003940CA" w:rsidRDefault="001F6B9A" w:rsidP="00B45873">
                          <w:pPr>
                            <w:pStyle w:val="Piedepgina"/>
                            <w:jc w:val="center"/>
                            <w:rPr>
                              <w:rFonts w:cs="Arial"/>
                              <w:b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b/>
                              <w:szCs w:val="20"/>
                            </w:rPr>
                            <w:t>Fecha de Actualización</w:t>
                          </w:r>
                        </w:p>
                      </w:tc>
                      <w:tc>
                        <w:tcPr>
                          <w:tcW w:w="1071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vAlign w:val="center"/>
                          <w:hideMark/>
                        </w:tcPr>
                        <w:p w14:paraId="71FD804B" w14:textId="77777777" w:rsidR="003940CA" w:rsidRDefault="001F6B9A" w:rsidP="00B45873">
                          <w:pPr>
                            <w:pStyle w:val="Piedepgina"/>
                            <w:jc w:val="center"/>
                            <w:rPr>
                              <w:rFonts w:cs="Arial"/>
                              <w:b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b/>
                              <w:szCs w:val="20"/>
                            </w:rPr>
                            <w:t>Versión</w:t>
                          </w:r>
                        </w:p>
                      </w:tc>
                    </w:tr>
                    <w:tr w:rsidR="00B45873" w14:paraId="7A2B799C" w14:textId="77777777" w:rsidTr="004C3A9F">
                      <w:trPr>
                        <w:jc w:val="center"/>
                      </w:trPr>
                      <w:tc>
                        <w:tcPr>
                          <w:tcW w:w="815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vAlign w:val="center"/>
                          <w:hideMark/>
                        </w:tcPr>
                        <w:p w14:paraId="2EF1CB16" w14:textId="77777777" w:rsidR="003940CA" w:rsidRDefault="001F6B9A" w:rsidP="00B45873">
                          <w:pPr>
                            <w:pStyle w:val="Piedepgina"/>
                            <w:jc w:val="center"/>
                            <w:rPr>
                              <w:rFonts w:cs="Arial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szCs w:val="20"/>
                            </w:rPr>
                            <w:t>E</w:t>
                          </w:r>
                        </w:p>
                      </w:tc>
                      <w:tc>
                        <w:tcPr>
                          <w:tcW w:w="127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vAlign w:val="center"/>
                          <w:hideMark/>
                        </w:tcPr>
                        <w:sdt>
                          <w:sdtPr>
                            <w:rPr>
                              <w:lang w:val="es-ES"/>
                            </w:rPr>
                            <w:id w:val="194310697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14:paraId="0D08D9AC" w14:textId="77777777" w:rsidR="003940CA" w:rsidRDefault="001F6B9A" w:rsidP="00B45873">
                              <w:pPr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lang w:val="es-ES"/>
                                </w:rPr>
                                <w:fldChar w:fldCharType="begin"/>
                              </w:r>
                              <w:r>
                                <w:rPr>
                                  <w:lang w:val="es-ES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lang w:val="es-ES"/>
                                </w:rPr>
                                <w:fldChar w:fldCharType="separate"/>
                              </w:r>
                              <w:r w:rsidR="008F454B">
                                <w:rPr>
                                  <w:noProof/>
                                  <w:lang w:val="es-ES"/>
                                </w:rPr>
                                <w:t>2</w:t>
                              </w:r>
                              <w:r>
                                <w:rPr>
                                  <w:lang w:val="es-ES"/>
                                </w:rPr>
                                <w:fldChar w:fldCharType="end"/>
                              </w:r>
                              <w:r>
                                <w:rPr>
                                  <w:lang w:val="es-ES"/>
                                </w:rPr>
                                <w:t xml:space="preserve"> de </w:t>
                              </w:r>
                              <w:r>
                                <w:rPr>
                                  <w:lang w:val="es-ES"/>
                                </w:rPr>
                                <w:fldChar w:fldCharType="begin"/>
                              </w:r>
                              <w:r>
                                <w:rPr>
                                  <w:lang w:val="es-ES"/>
                                </w:rPr>
                                <w:instrText xml:space="preserve"> NUMPAGES  </w:instrText>
                              </w:r>
                              <w:r>
                                <w:rPr>
                                  <w:lang w:val="es-ES"/>
                                </w:rPr>
                                <w:fldChar w:fldCharType="separate"/>
                              </w:r>
                              <w:r w:rsidR="008F454B">
                                <w:rPr>
                                  <w:noProof/>
                                  <w:lang w:val="es-ES"/>
                                </w:rPr>
                                <w:t>3</w:t>
                              </w:r>
                              <w:r>
                                <w:rPr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c>
                      <w:tc>
                        <w:tcPr>
                          <w:tcW w:w="3332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vAlign w:val="center"/>
                          <w:hideMark/>
                        </w:tcPr>
                        <w:p w14:paraId="27934452" w14:textId="0E2D494A" w:rsidR="003940CA" w:rsidRDefault="001F6B9A" w:rsidP="00B45873">
                          <w:pPr>
                            <w:pStyle w:val="Piedepgina"/>
                            <w:jc w:val="center"/>
                            <w:rPr>
                              <w:rFonts w:cs="Arial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szCs w:val="20"/>
                            </w:rPr>
                            <w:t>Director Técnico de D</w:t>
                          </w:r>
                          <w:r w:rsidR="004C3A9F">
                            <w:rPr>
                              <w:rFonts w:cs="Arial"/>
                              <w:szCs w:val="20"/>
                            </w:rPr>
                            <w:t>M</w:t>
                          </w:r>
                        </w:p>
                      </w:tc>
                      <w:tc>
                        <w:tcPr>
                          <w:tcW w:w="2685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vAlign w:val="center"/>
                          <w:hideMark/>
                        </w:tcPr>
                        <w:p w14:paraId="57B0D767" w14:textId="54B46B2A" w:rsidR="003940CA" w:rsidRDefault="00B22D9D" w:rsidP="00B45873">
                          <w:pPr>
                            <w:pStyle w:val="Piedepgina"/>
                            <w:jc w:val="center"/>
                            <w:rPr>
                              <w:rFonts w:cs="Arial"/>
                              <w:szCs w:val="20"/>
                            </w:rPr>
                          </w:pPr>
                          <w:r w:rsidRPr="003621FD">
                            <w:rPr>
                              <w:rFonts w:cs="Arial"/>
                              <w:szCs w:val="20"/>
                            </w:rPr>
                            <w:t>2024-</w:t>
                          </w:r>
                          <w:r w:rsidR="00B50907" w:rsidRPr="003621FD">
                            <w:rPr>
                              <w:rFonts w:cs="Arial"/>
                              <w:szCs w:val="20"/>
                            </w:rPr>
                            <w:t>10-</w:t>
                          </w:r>
                          <w:r w:rsidR="005E16CE">
                            <w:rPr>
                              <w:rFonts w:cs="Arial"/>
                              <w:szCs w:val="20"/>
                            </w:rPr>
                            <w:t>09</w:t>
                          </w:r>
                        </w:p>
                      </w:tc>
                      <w:tc>
                        <w:tcPr>
                          <w:tcW w:w="1071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vAlign w:val="center"/>
                          <w:hideMark/>
                        </w:tcPr>
                        <w:p w14:paraId="36446D8D" w14:textId="729C992C" w:rsidR="003940CA" w:rsidRDefault="001F6B9A" w:rsidP="00B45873">
                          <w:pPr>
                            <w:pStyle w:val="Piedepgina"/>
                            <w:jc w:val="center"/>
                            <w:rPr>
                              <w:rFonts w:cs="Arial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szCs w:val="20"/>
                            </w:rPr>
                            <w:t>0</w:t>
                          </w:r>
                          <w:r w:rsidR="00B50907">
                            <w:rPr>
                              <w:rFonts w:cs="Arial"/>
                              <w:szCs w:val="20"/>
                            </w:rPr>
                            <w:t>3</w:t>
                          </w:r>
                        </w:p>
                      </w:tc>
                    </w:tr>
                  </w:tbl>
                  <w:p w14:paraId="70E54922" w14:textId="77777777" w:rsidR="003940CA" w:rsidRPr="00B44464" w:rsidRDefault="001F6B9A" w:rsidP="00B45873">
                    <w:pPr>
                      <w:pStyle w:val="Piedepgina"/>
                      <w:rPr>
                        <w:rFonts w:cs="Arial"/>
                        <w:sz w:val="18"/>
                        <w:szCs w:val="18"/>
                        <w:shd w:val="clear" w:color="auto" w:fill="FFFFFF"/>
                      </w:rPr>
                    </w:pPr>
                    <w:r>
                      <w:rPr>
                        <w:rFonts w:cs="Arial"/>
                        <w:sz w:val="18"/>
                        <w:szCs w:val="18"/>
                        <w:shd w:val="clear" w:color="auto" w:fill="FFFFFF"/>
                      </w:rPr>
                      <w:t xml:space="preserve">     DOCUMENTO DE REFERENCIA</w:t>
                    </w:r>
                    <w:r w:rsidRPr="00B44464">
                      <w:rPr>
                        <w:rFonts w:cs="Arial"/>
                        <w:sz w:val="18"/>
                        <w:szCs w:val="18"/>
                        <w:shd w:val="clear" w:color="auto" w:fill="FFFFFF"/>
                      </w:rPr>
                      <w:t xml:space="preserve">: DPDDPR-019 </w:t>
                    </w:r>
                  </w:p>
                  <w:p w14:paraId="27339A1C" w14:textId="77777777" w:rsidR="003940CA" w:rsidRPr="00B44464" w:rsidRDefault="001F6B9A" w:rsidP="00B45873">
                    <w:pPr>
                      <w:pStyle w:val="Piedepgina"/>
                      <w:rPr>
                        <w:rFonts w:cs="Arial"/>
                        <w:sz w:val="18"/>
                        <w:szCs w:val="18"/>
                        <w:shd w:val="clear" w:color="auto" w:fill="FFFFFF"/>
                      </w:rPr>
                    </w:pPr>
                    <w:r>
                      <w:rPr>
                        <w:rFonts w:cs="Arial"/>
                        <w:sz w:val="18"/>
                        <w:szCs w:val="18"/>
                        <w:shd w:val="clear" w:color="auto" w:fill="FFFFFF"/>
                      </w:rPr>
                      <w:t xml:space="preserve">     </w:t>
                    </w:r>
                    <w:r w:rsidRPr="006D4E78">
                      <w:rPr>
                        <w:rFonts w:cs="Arial"/>
                        <w:sz w:val="18"/>
                        <w:szCs w:val="18"/>
                        <w:shd w:val="clear" w:color="auto" w:fill="FFFFFF"/>
                      </w:rPr>
                      <w:t>FECHA DE ACTUALIZACIÓN</w:t>
                    </w:r>
                    <w:r w:rsidRPr="00B44464">
                      <w:rPr>
                        <w:rFonts w:cs="Arial"/>
                        <w:sz w:val="18"/>
                        <w:szCs w:val="18"/>
                        <w:shd w:val="clear" w:color="auto" w:fill="FFFFFF"/>
                      </w:rPr>
                      <w:t>: 202</w:t>
                    </w:r>
                    <w:r w:rsidR="00EE1D02">
                      <w:rPr>
                        <w:rFonts w:cs="Arial"/>
                        <w:sz w:val="18"/>
                        <w:szCs w:val="18"/>
                        <w:shd w:val="clear" w:color="auto" w:fill="FFFFFF"/>
                      </w:rPr>
                      <w:t>4</w:t>
                    </w:r>
                    <w:r w:rsidRPr="00B44464">
                      <w:rPr>
                        <w:rFonts w:cs="Arial"/>
                        <w:sz w:val="18"/>
                        <w:szCs w:val="18"/>
                        <w:shd w:val="clear" w:color="auto" w:fill="FFFFFF"/>
                      </w:rPr>
                      <w:t>-</w:t>
                    </w:r>
                    <w:r w:rsidR="00EE1D02">
                      <w:rPr>
                        <w:rFonts w:cs="Arial"/>
                        <w:sz w:val="18"/>
                        <w:szCs w:val="18"/>
                        <w:shd w:val="clear" w:color="auto" w:fill="FFFFFF"/>
                      </w:rPr>
                      <w:t>01-29</w:t>
                    </w:r>
                    <w:r w:rsidRPr="00B44464">
                      <w:rPr>
                        <w:rFonts w:cs="Arial"/>
                        <w:sz w:val="18"/>
                        <w:szCs w:val="18"/>
                        <w:shd w:val="clear" w:color="auto" w:fill="FFFFFF"/>
                      </w:rPr>
                      <w:t xml:space="preserve"> </w:t>
                    </w:r>
                  </w:p>
                  <w:p w14:paraId="01ABE849" w14:textId="77777777" w:rsidR="003940CA" w:rsidRPr="006D4E78" w:rsidRDefault="001F6B9A" w:rsidP="00B45873">
                    <w:pPr>
                      <w:pStyle w:val="Piedepgina"/>
                      <w:rPr>
                        <w:rFonts w:cs="Arial"/>
                        <w:sz w:val="18"/>
                        <w:szCs w:val="18"/>
                        <w:shd w:val="clear" w:color="auto" w:fill="FFFFFF"/>
                      </w:rPr>
                    </w:pPr>
                    <w:r>
                      <w:rPr>
                        <w:rFonts w:cs="Arial"/>
                        <w:sz w:val="18"/>
                        <w:szCs w:val="18"/>
                        <w:shd w:val="clear" w:color="auto" w:fill="FFFFFF"/>
                      </w:rPr>
                      <w:t xml:space="preserve">     </w:t>
                    </w:r>
                    <w:r w:rsidRPr="00B44464">
                      <w:rPr>
                        <w:rFonts w:cs="Arial"/>
                        <w:sz w:val="18"/>
                        <w:szCs w:val="18"/>
                        <w:shd w:val="clear" w:color="auto" w:fill="FFFFFF"/>
                      </w:rPr>
                      <w:t>VERSION: 0</w:t>
                    </w:r>
                    <w:r>
                      <w:rPr>
                        <w:rFonts w:cs="Arial"/>
                        <w:sz w:val="18"/>
                        <w:szCs w:val="18"/>
                        <w:shd w:val="clear" w:color="auto" w:fill="FFFFFF"/>
                      </w:rPr>
                      <w:t>3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586AA" w14:textId="77777777" w:rsidR="008F454B" w:rsidRDefault="008F454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5A137A" w14:textId="77777777" w:rsidR="00420A2C" w:rsidRDefault="000B674E">
      <w:r>
        <w:separator/>
      </w:r>
    </w:p>
  </w:footnote>
  <w:footnote w:type="continuationSeparator" w:id="0">
    <w:p w14:paraId="0F781ECF" w14:textId="77777777" w:rsidR="00420A2C" w:rsidRDefault="000B67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D3CEC9" w14:textId="77777777" w:rsidR="008F454B" w:rsidRDefault="008F454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C3F8FD" w14:textId="77777777" w:rsidR="003940CA" w:rsidRDefault="001F6B9A">
    <w:pPr>
      <w:pStyle w:val="Encabezado"/>
    </w:pPr>
    <w:r>
      <w:rPr>
        <w:noProof/>
        <w:color w:val="000000" w:themeColor="text1"/>
        <w:lang w:val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6D02CD" wp14:editId="33112B32">
              <wp:simplePos x="0" y="0"/>
              <wp:positionH relativeFrom="column">
                <wp:posOffset>-26670</wp:posOffset>
              </wp:positionH>
              <wp:positionV relativeFrom="paragraph">
                <wp:posOffset>837493</wp:posOffset>
              </wp:positionV>
              <wp:extent cx="6920230" cy="590309"/>
              <wp:effectExtent l="0" t="0" r="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0230" cy="59030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7A62A" w14:textId="77777777" w:rsidR="003940CA" w:rsidRPr="003D31AF" w:rsidRDefault="001F6B9A" w:rsidP="00E6330F">
                          <w:pPr>
                            <w:jc w:val="center"/>
                            <w:rPr>
                              <w:rFonts w:cs="Arial"/>
                              <w:b/>
                              <w:bCs/>
                              <w:color w:val="000000"/>
                              <w:sz w:val="22"/>
                              <w:szCs w:val="22"/>
                              <w:lang w:val="pt-BR"/>
                            </w:rPr>
                          </w:pPr>
                          <w:r w:rsidRPr="003D31AF">
                            <w:rPr>
                              <w:rFonts w:cs="Arial"/>
                              <w:b/>
                              <w:bCs/>
                              <w:color w:val="000000"/>
                              <w:sz w:val="22"/>
                              <w:szCs w:val="22"/>
                              <w:lang w:val="pt-BR"/>
                            </w:rPr>
                            <w:t>FICHA TÉCNICA</w:t>
                          </w:r>
                        </w:p>
                        <w:p w14:paraId="1EFE9BB6" w14:textId="77777777" w:rsidR="003940CA" w:rsidRDefault="001F6B9A" w:rsidP="00E6330F">
                          <w:pPr>
                            <w:jc w:val="center"/>
                            <w:rPr>
                              <w:rFonts w:cs="Arial"/>
                              <w:b/>
                              <w:bCs/>
                              <w:color w:val="000000"/>
                              <w:sz w:val="22"/>
                              <w:szCs w:val="22"/>
                              <w:lang w:val="pt-BR"/>
                            </w:rPr>
                          </w:pPr>
                          <w:r w:rsidRPr="003D31AF">
                            <w:rPr>
                              <w:rFonts w:cs="Arial"/>
                              <w:b/>
                              <w:bCs/>
                              <w:color w:val="000000"/>
                              <w:sz w:val="22"/>
                              <w:szCs w:val="22"/>
                              <w:lang w:val="pt-BR"/>
                            </w:rPr>
                            <w:t>PORTUX 3D SG</w:t>
                          </w:r>
                        </w:p>
                        <w:p w14:paraId="28A851BC" w14:textId="77777777" w:rsidR="003940CA" w:rsidRPr="003D31AF" w:rsidRDefault="001F6B9A" w:rsidP="00E6330F">
                          <w:pPr>
                            <w:jc w:val="center"/>
                            <w:rPr>
                              <w:rFonts w:cs="Arial"/>
                              <w:b/>
                              <w:bCs/>
                              <w:color w:val="000000"/>
                              <w:sz w:val="22"/>
                              <w:szCs w:val="22"/>
                              <w:lang w:val="pt-BR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color w:val="000000"/>
                              <w:sz w:val="22"/>
                              <w:szCs w:val="22"/>
                              <w:lang w:val="pt-BR"/>
                            </w:rPr>
                            <w:t>DPFTPT-142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A6D02C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2.1pt;margin-top:65.95pt;width:544.9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" filled="f" stroked="f">
              <v:textbox>
                <w:txbxContent>
                  <w:p w14:paraId="7087A62A" w14:textId="77777777" w:rsidR="003940CA" w:rsidRPr="003D31AF" w:rsidRDefault="001F6B9A" w:rsidP="00E6330F">
                    <w:pPr>
                      <w:jc w:val="center"/>
                      <w:rPr>
                        <w:rFonts w:cs="Arial"/>
                        <w:b/>
                        <w:bCs/>
                        <w:color w:val="000000"/>
                        <w:sz w:val="22"/>
                        <w:szCs w:val="22"/>
                        <w:lang w:val="pt-BR"/>
                      </w:rPr>
                    </w:pPr>
                    <w:r w:rsidRPr="003D31AF">
                      <w:rPr>
                        <w:rFonts w:cs="Arial"/>
                        <w:b/>
                        <w:bCs/>
                        <w:color w:val="000000"/>
                        <w:sz w:val="22"/>
                        <w:szCs w:val="22"/>
                        <w:lang w:val="pt-BR"/>
                      </w:rPr>
                      <w:t>FICHA TÉCNICA</w:t>
                    </w:r>
                  </w:p>
                  <w:p w14:paraId="1EFE9BB6" w14:textId="77777777" w:rsidR="003940CA" w:rsidRDefault="001F6B9A" w:rsidP="00E6330F">
                    <w:pPr>
                      <w:jc w:val="center"/>
                      <w:rPr>
                        <w:rFonts w:cs="Arial"/>
                        <w:b/>
                        <w:bCs/>
                        <w:color w:val="000000"/>
                        <w:sz w:val="22"/>
                        <w:szCs w:val="22"/>
                        <w:lang w:val="pt-BR"/>
                      </w:rPr>
                    </w:pPr>
                    <w:r w:rsidRPr="003D31AF">
                      <w:rPr>
                        <w:rFonts w:cs="Arial"/>
                        <w:b/>
                        <w:bCs/>
                        <w:color w:val="000000"/>
                        <w:sz w:val="22"/>
                        <w:szCs w:val="22"/>
                        <w:lang w:val="pt-BR"/>
                      </w:rPr>
                      <w:t>PORTUX 3D SG</w:t>
                    </w:r>
                  </w:p>
                  <w:p w14:paraId="28A851BC" w14:textId="77777777" w:rsidR="003940CA" w:rsidRPr="003D31AF" w:rsidRDefault="001F6B9A" w:rsidP="00E6330F">
                    <w:pPr>
                      <w:jc w:val="center"/>
                      <w:rPr>
                        <w:rFonts w:cs="Arial"/>
                        <w:b/>
                        <w:bCs/>
                        <w:color w:val="000000"/>
                        <w:sz w:val="22"/>
                        <w:szCs w:val="22"/>
                        <w:lang w:val="pt-BR"/>
                      </w:rPr>
                    </w:pPr>
                    <w:r>
                      <w:rPr>
                        <w:rFonts w:cs="Arial"/>
                        <w:b/>
                        <w:bCs/>
                        <w:color w:val="000000"/>
                        <w:sz w:val="22"/>
                        <w:szCs w:val="22"/>
                        <w:lang w:val="pt-BR"/>
                      </w:rPr>
                      <w:t>DPFTPT-142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CO"/>
      </w:rPr>
      <w:drawing>
        <wp:anchor distT="0" distB="0" distL="114300" distR="114300" simplePos="0" relativeHeight="251661312" behindDoc="1" locked="0" layoutInCell="1" allowOverlap="1" wp14:anchorId="34B2E3E6" wp14:editId="4DDDB403">
          <wp:simplePos x="0" y="0"/>
          <wp:positionH relativeFrom="column">
            <wp:posOffset>-135890</wp:posOffset>
          </wp:positionH>
          <wp:positionV relativeFrom="paragraph">
            <wp:posOffset>-139700</wp:posOffset>
          </wp:positionV>
          <wp:extent cx="7148830" cy="9381490"/>
          <wp:effectExtent l="0" t="0" r="0" b="0"/>
          <wp:wrapNone/>
          <wp:docPr id="575652767" name="Imagen 5756527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8830" cy="9381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47883" w14:textId="77777777" w:rsidR="008F454B" w:rsidRDefault="008F454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C166E"/>
    <w:multiLevelType w:val="hybridMultilevel"/>
    <w:tmpl w:val="5D3C47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16B93"/>
    <w:multiLevelType w:val="hybridMultilevel"/>
    <w:tmpl w:val="8AE263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A61B79"/>
    <w:multiLevelType w:val="hybridMultilevel"/>
    <w:tmpl w:val="30360C5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7550D"/>
    <w:multiLevelType w:val="hybridMultilevel"/>
    <w:tmpl w:val="0ADCD5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DE186B"/>
    <w:multiLevelType w:val="hybridMultilevel"/>
    <w:tmpl w:val="FB6616CE"/>
    <w:lvl w:ilvl="0" w:tplc="24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08545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PPROVER" w:val="Daniel Osorio Amariles"/>
    <w:docVar w:name="CONSENT" w:val="Henry Alberto Rodriguez Quiros; Elizabeth Rojas Zapata; Gabriel Jaime Gomez Mejia"/>
    <w:docVar w:name="DATECR" w:val="2024/10/07"/>
    <w:docVar w:name="DATEREV" w:val="2024/10/09"/>
    <w:docVar w:name="DOC" w:val="DPFTPT-142"/>
    <w:docVar w:name="ELABORATOR" w:val="Elizabeth Rojas Zapata; Alejandro Ossa Ochoa"/>
    <w:docVar w:name="REV" w:val="03"/>
    <w:docVar w:name="TITLE" w:val="FICHA TÉCNICA PORTUX 3D SG"/>
  </w:docVars>
  <w:rsids>
    <w:rsidRoot w:val="00086FCE"/>
    <w:rsid w:val="0003351A"/>
    <w:rsid w:val="00035998"/>
    <w:rsid w:val="00086FCE"/>
    <w:rsid w:val="000B674E"/>
    <w:rsid w:val="000D6CB8"/>
    <w:rsid w:val="000E4340"/>
    <w:rsid w:val="001564BD"/>
    <w:rsid w:val="001F6B9A"/>
    <w:rsid w:val="00210574"/>
    <w:rsid w:val="0021304F"/>
    <w:rsid w:val="00237A19"/>
    <w:rsid w:val="00262A6A"/>
    <w:rsid w:val="00262C79"/>
    <w:rsid w:val="0028718A"/>
    <w:rsid w:val="002E198C"/>
    <w:rsid w:val="003046D0"/>
    <w:rsid w:val="00322B4A"/>
    <w:rsid w:val="003262ED"/>
    <w:rsid w:val="00336594"/>
    <w:rsid w:val="00336E5A"/>
    <w:rsid w:val="003621FD"/>
    <w:rsid w:val="003940CA"/>
    <w:rsid w:val="00394798"/>
    <w:rsid w:val="003B77D8"/>
    <w:rsid w:val="003B7E2F"/>
    <w:rsid w:val="003F5683"/>
    <w:rsid w:val="00420079"/>
    <w:rsid w:val="00420A2C"/>
    <w:rsid w:val="0044181B"/>
    <w:rsid w:val="00455634"/>
    <w:rsid w:val="004C3A9F"/>
    <w:rsid w:val="004D1311"/>
    <w:rsid w:val="00502AC7"/>
    <w:rsid w:val="00555B19"/>
    <w:rsid w:val="00557494"/>
    <w:rsid w:val="00573425"/>
    <w:rsid w:val="00583465"/>
    <w:rsid w:val="00594D7D"/>
    <w:rsid w:val="005E16CE"/>
    <w:rsid w:val="00607B52"/>
    <w:rsid w:val="006566BF"/>
    <w:rsid w:val="00682D98"/>
    <w:rsid w:val="006A4816"/>
    <w:rsid w:val="00730B34"/>
    <w:rsid w:val="0079009B"/>
    <w:rsid w:val="007920EB"/>
    <w:rsid w:val="007A2294"/>
    <w:rsid w:val="007B6B03"/>
    <w:rsid w:val="007C74C6"/>
    <w:rsid w:val="007E26DD"/>
    <w:rsid w:val="00820079"/>
    <w:rsid w:val="0082277D"/>
    <w:rsid w:val="00833CA5"/>
    <w:rsid w:val="008575F5"/>
    <w:rsid w:val="00882FB2"/>
    <w:rsid w:val="00892516"/>
    <w:rsid w:val="008971F0"/>
    <w:rsid w:val="008F454B"/>
    <w:rsid w:val="00951B31"/>
    <w:rsid w:val="00964CF3"/>
    <w:rsid w:val="009B28C8"/>
    <w:rsid w:val="009B532D"/>
    <w:rsid w:val="009C607D"/>
    <w:rsid w:val="00A41FE5"/>
    <w:rsid w:val="00A54ED0"/>
    <w:rsid w:val="00A738DC"/>
    <w:rsid w:val="00AC29C1"/>
    <w:rsid w:val="00AF7AD6"/>
    <w:rsid w:val="00B111C6"/>
    <w:rsid w:val="00B1408E"/>
    <w:rsid w:val="00B146E8"/>
    <w:rsid w:val="00B22D9D"/>
    <w:rsid w:val="00B40E5D"/>
    <w:rsid w:val="00B46150"/>
    <w:rsid w:val="00B50907"/>
    <w:rsid w:val="00B82345"/>
    <w:rsid w:val="00BA5D53"/>
    <w:rsid w:val="00BD5B66"/>
    <w:rsid w:val="00BE2412"/>
    <w:rsid w:val="00BE4D0C"/>
    <w:rsid w:val="00C37D3B"/>
    <w:rsid w:val="00C97B1E"/>
    <w:rsid w:val="00CA4B61"/>
    <w:rsid w:val="00CB68A0"/>
    <w:rsid w:val="00CC00D3"/>
    <w:rsid w:val="00CF7E83"/>
    <w:rsid w:val="00D04E3C"/>
    <w:rsid w:val="00D515B0"/>
    <w:rsid w:val="00D80C4F"/>
    <w:rsid w:val="00D840D9"/>
    <w:rsid w:val="00D95B56"/>
    <w:rsid w:val="00DC5A88"/>
    <w:rsid w:val="00DE1E9A"/>
    <w:rsid w:val="00E06140"/>
    <w:rsid w:val="00E11B3B"/>
    <w:rsid w:val="00E1289A"/>
    <w:rsid w:val="00E312BA"/>
    <w:rsid w:val="00ED372A"/>
    <w:rsid w:val="00ED3780"/>
    <w:rsid w:val="00EE1D02"/>
    <w:rsid w:val="00EF19FC"/>
    <w:rsid w:val="00F00DEA"/>
    <w:rsid w:val="00FF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,"/>
  <w14:docId w14:val="3C106370"/>
  <w15:docId w15:val="{17A36CBD-6723-4975-8AEF-9DBB706ED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B9A"/>
    <w:pPr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4"/>
      <w:lang w:val="es-ES_tradnl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F6B9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6B9A"/>
    <w:rPr>
      <w:rFonts w:ascii="Arial" w:eastAsia="Times New Roman" w:hAnsi="Arial" w:cs="Times New Roman"/>
      <w:sz w:val="20"/>
      <w:szCs w:val="24"/>
      <w:lang w:val="es-ES_tradnl" w:eastAsia="es-CO"/>
    </w:rPr>
  </w:style>
  <w:style w:type="paragraph" w:styleId="Piedepgina">
    <w:name w:val="footer"/>
    <w:basedOn w:val="Normal"/>
    <w:link w:val="PiedepginaCar"/>
    <w:uiPriority w:val="99"/>
    <w:rsid w:val="001F6B9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B9A"/>
    <w:rPr>
      <w:rFonts w:ascii="Arial" w:eastAsia="Times New Roman" w:hAnsi="Arial" w:cs="Times New Roman"/>
      <w:sz w:val="20"/>
      <w:szCs w:val="24"/>
      <w:lang w:val="es-ES_tradnl" w:eastAsia="es-CO"/>
    </w:rPr>
  </w:style>
  <w:style w:type="paragraph" w:styleId="Prrafodelista">
    <w:name w:val="List Paragraph"/>
    <w:basedOn w:val="Normal"/>
    <w:uiPriority w:val="34"/>
    <w:qFormat/>
    <w:rsid w:val="001F6B9A"/>
    <w:pPr>
      <w:ind w:left="720"/>
      <w:contextualSpacing/>
    </w:pPr>
  </w:style>
  <w:style w:type="paragraph" w:styleId="Revisin">
    <w:name w:val="Revision"/>
    <w:hidden/>
    <w:uiPriority w:val="99"/>
    <w:semiHidden/>
    <w:rsid w:val="00336E5A"/>
    <w:pPr>
      <w:spacing w:after="0" w:line="240" w:lineRule="auto"/>
    </w:pPr>
    <w:rPr>
      <w:rFonts w:ascii="Arial" w:eastAsia="Times New Roman" w:hAnsi="Arial" w:cs="Times New Roman"/>
      <w:sz w:val="20"/>
      <w:szCs w:val="24"/>
      <w:lang w:val="es-ES_tradnl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8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582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Ossa Ochoa</dc:creator>
  <cp:keywords/>
  <dc:description/>
  <cp:lastModifiedBy>SESUITE</cp:lastModifiedBy>
  <cp:revision>63</cp:revision>
  <dcterms:created xsi:type="dcterms:W3CDTF">2024-06-17T15:55:00Z</dcterms:created>
  <dcterms:modified xsi:type="dcterms:W3CDTF">2025-08-11T16:05:00Z</dcterms:modified>
</cp:coreProperties>
</file>