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2B72"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IDENTIFICACIÓN DEL PRODUCTO</w:t>
      </w:r>
    </w:p>
    <w:p w14:paraId="4DF87022" w14:textId="77777777" w:rsidR="00965EDE" w:rsidRPr="005756A5" w:rsidRDefault="00965EDE" w:rsidP="005756A5">
      <w:pPr>
        <w:ind w:left="567"/>
        <w:rPr>
          <w:rFonts w:cs="Arial"/>
          <w:b/>
          <w:sz w:val="20"/>
          <w:szCs w:val="20"/>
        </w:rPr>
      </w:pPr>
    </w:p>
    <w:p w14:paraId="4EF29946" w14:textId="412DEFF1" w:rsidR="00965EDE" w:rsidRPr="005756A5" w:rsidRDefault="00965EDE" w:rsidP="005756A5">
      <w:pPr>
        <w:pStyle w:val="Ttulo2"/>
        <w:spacing w:before="0"/>
        <w:ind w:left="567"/>
        <w:rPr>
          <w:rFonts w:cs="Arial"/>
          <w:sz w:val="20"/>
          <w:szCs w:val="20"/>
        </w:rPr>
      </w:pPr>
      <w:r w:rsidRPr="005756A5">
        <w:rPr>
          <w:rFonts w:cs="Arial"/>
          <w:sz w:val="20"/>
          <w:szCs w:val="20"/>
        </w:rPr>
        <w:t xml:space="preserve">Nombre químico: </w:t>
      </w:r>
      <w:r w:rsidR="00C23590" w:rsidRPr="005756A5">
        <w:rPr>
          <w:rFonts w:cs="Arial"/>
          <w:sz w:val="20"/>
          <w:szCs w:val="20"/>
        </w:rPr>
        <w:t>No aplica</w:t>
      </w:r>
      <w:r w:rsidR="000B6507" w:rsidRPr="005756A5">
        <w:rPr>
          <w:rFonts w:cs="Arial"/>
          <w:sz w:val="20"/>
          <w:szCs w:val="20"/>
        </w:rPr>
        <w:t>.</w:t>
      </w:r>
    </w:p>
    <w:p w14:paraId="4BEEF2DD" w14:textId="1A5ABC9B" w:rsidR="00965EDE" w:rsidRPr="005756A5" w:rsidRDefault="00965EDE" w:rsidP="005756A5">
      <w:pPr>
        <w:pStyle w:val="Ttulo2"/>
        <w:spacing w:before="0"/>
        <w:ind w:left="567"/>
        <w:rPr>
          <w:rFonts w:cs="Arial"/>
          <w:sz w:val="20"/>
          <w:szCs w:val="20"/>
        </w:rPr>
      </w:pPr>
      <w:r w:rsidRPr="005756A5">
        <w:rPr>
          <w:rFonts w:cs="Arial"/>
          <w:sz w:val="20"/>
          <w:szCs w:val="20"/>
        </w:rPr>
        <w:t xml:space="preserve">Nombre genérico: </w:t>
      </w:r>
      <w:r w:rsidR="00D10A67" w:rsidRPr="005756A5">
        <w:rPr>
          <w:rFonts w:cs="Arial"/>
          <w:sz w:val="20"/>
          <w:szCs w:val="20"/>
        </w:rPr>
        <w:t>Resina 3D para impresión de modelos dentales</w:t>
      </w:r>
      <w:r w:rsidR="000B6507" w:rsidRPr="005756A5">
        <w:rPr>
          <w:rFonts w:cs="Arial"/>
          <w:sz w:val="20"/>
          <w:szCs w:val="20"/>
        </w:rPr>
        <w:t>.</w:t>
      </w:r>
    </w:p>
    <w:p w14:paraId="474315A9" w14:textId="0676506A" w:rsidR="00354588" w:rsidRPr="00354588" w:rsidRDefault="00965EDE" w:rsidP="00354588">
      <w:pPr>
        <w:pStyle w:val="Ttulo2"/>
        <w:spacing w:before="0"/>
        <w:ind w:left="567"/>
        <w:rPr>
          <w:rFonts w:cs="Arial"/>
          <w:sz w:val="20"/>
          <w:szCs w:val="20"/>
        </w:rPr>
      </w:pPr>
      <w:r w:rsidRPr="005756A5">
        <w:rPr>
          <w:rFonts w:cs="Arial"/>
          <w:sz w:val="20"/>
          <w:szCs w:val="20"/>
        </w:rPr>
        <w:t xml:space="preserve">Sinónimos: </w:t>
      </w:r>
      <w:r w:rsidR="00D10A67" w:rsidRPr="005756A5">
        <w:rPr>
          <w:rFonts w:cs="Arial"/>
          <w:sz w:val="20"/>
          <w:szCs w:val="20"/>
        </w:rPr>
        <w:t>Resina de estereolitografía, resina DLP</w:t>
      </w:r>
      <w:r w:rsidR="004F1217">
        <w:rPr>
          <w:rFonts w:cs="Arial"/>
          <w:sz w:val="20"/>
          <w:szCs w:val="20"/>
        </w:rPr>
        <w:t xml:space="preserve">, </w:t>
      </w:r>
      <w:r w:rsidR="004F1217" w:rsidRPr="00354588">
        <w:rPr>
          <w:rFonts w:cs="Arial"/>
          <w:sz w:val="20"/>
          <w:szCs w:val="20"/>
        </w:rPr>
        <w:t>resina LCD</w:t>
      </w:r>
      <w:r w:rsidR="00354588">
        <w:rPr>
          <w:rFonts w:cs="Arial"/>
          <w:sz w:val="20"/>
          <w:szCs w:val="20"/>
        </w:rPr>
        <w:t>, resina 3D.</w:t>
      </w:r>
    </w:p>
    <w:p w14:paraId="29DCFE81" w14:textId="600029C1" w:rsidR="00AA2F84" w:rsidRPr="005756A5" w:rsidRDefault="00965EDE" w:rsidP="00F26586">
      <w:pPr>
        <w:pStyle w:val="Ttulo2"/>
        <w:spacing w:before="0"/>
        <w:ind w:left="567"/>
        <w:rPr>
          <w:rFonts w:cs="Arial"/>
          <w:sz w:val="20"/>
          <w:szCs w:val="20"/>
        </w:rPr>
      </w:pPr>
      <w:r w:rsidRPr="005756A5">
        <w:rPr>
          <w:rFonts w:cs="Arial"/>
          <w:sz w:val="20"/>
          <w:szCs w:val="20"/>
        </w:rPr>
        <w:t xml:space="preserve">Uso recomendado y restricciones de uso del producto: </w:t>
      </w:r>
      <w:r w:rsidR="000B6507" w:rsidRPr="005756A5">
        <w:rPr>
          <w:rFonts w:cs="Arial"/>
          <w:sz w:val="20"/>
          <w:szCs w:val="20"/>
        </w:rPr>
        <w:t>Fabricación de</w:t>
      </w:r>
      <w:r w:rsidR="00D10A67" w:rsidRPr="005756A5">
        <w:rPr>
          <w:rFonts w:cs="Arial"/>
          <w:sz w:val="20"/>
          <w:szCs w:val="20"/>
        </w:rPr>
        <w:t xml:space="preserve"> modelos dentales usados en tratamientos odontológicos y/o restauraciones dentales.</w:t>
      </w:r>
      <w:r w:rsidR="000B6507" w:rsidRPr="005756A5">
        <w:rPr>
          <w:rFonts w:cs="Arial"/>
          <w:sz w:val="20"/>
          <w:szCs w:val="20"/>
        </w:rPr>
        <w:t xml:space="preserve"> </w:t>
      </w:r>
      <w:r w:rsidR="00282D5D" w:rsidRPr="005756A5">
        <w:rPr>
          <w:rFonts w:cs="Arial"/>
          <w:sz w:val="20"/>
          <w:szCs w:val="20"/>
        </w:rPr>
        <w:t xml:space="preserve">El producto </w:t>
      </w:r>
      <w:r w:rsidR="00D10A67" w:rsidRPr="005756A5">
        <w:rPr>
          <w:rFonts w:cs="Arial"/>
          <w:sz w:val="20"/>
          <w:szCs w:val="20"/>
        </w:rPr>
        <w:t>no es biocompatible, por lo que no debe ser usado en boca del paciente.</w:t>
      </w:r>
    </w:p>
    <w:p w14:paraId="1E1C5CA7" w14:textId="0D815FAE" w:rsidR="00965EDE" w:rsidRPr="005756A5" w:rsidRDefault="00965EDE" w:rsidP="005756A5">
      <w:pPr>
        <w:pStyle w:val="Ttulo2"/>
        <w:spacing w:before="0"/>
        <w:ind w:left="567"/>
        <w:rPr>
          <w:rFonts w:cs="Arial"/>
          <w:sz w:val="20"/>
          <w:szCs w:val="20"/>
        </w:rPr>
      </w:pPr>
      <w:r w:rsidRPr="005756A5">
        <w:rPr>
          <w:rFonts w:cs="Arial"/>
          <w:sz w:val="20"/>
          <w:szCs w:val="20"/>
        </w:rPr>
        <w:t>Número de emergencia: En caso de emergencia comuníquese con la Coordinación de Seguridad y Salud en el Trabajo al (</w:t>
      </w:r>
      <w:r w:rsidR="00B479B6" w:rsidRPr="005756A5">
        <w:rPr>
          <w:rFonts w:cs="Arial"/>
          <w:sz w:val="20"/>
          <w:szCs w:val="20"/>
        </w:rPr>
        <w:t>60</w:t>
      </w:r>
      <w:r w:rsidRPr="005756A5">
        <w:rPr>
          <w:rFonts w:cs="Arial"/>
          <w:sz w:val="20"/>
          <w:szCs w:val="20"/>
        </w:rPr>
        <w:t>4) 403 87 60, ext. 1304, 1306.</w:t>
      </w:r>
    </w:p>
    <w:p w14:paraId="411B3894" w14:textId="77777777" w:rsidR="00965EDE" w:rsidRDefault="00965EDE" w:rsidP="005756A5">
      <w:pPr>
        <w:rPr>
          <w:rFonts w:cs="Arial"/>
          <w:sz w:val="20"/>
          <w:szCs w:val="20"/>
          <w:highlight w:val="yellow"/>
        </w:rPr>
      </w:pPr>
    </w:p>
    <w:p w14:paraId="3A7596D7" w14:textId="77777777" w:rsidR="00F26586" w:rsidRPr="005756A5" w:rsidRDefault="00F26586" w:rsidP="005756A5">
      <w:pPr>
        <w:rPr>
          <w:rFonts w:cs="Arial"/>
          <w:sz w:val="20"/>
          <w:szCs w:val="20"/>
          <w:highlight w:val="yellow"/>
        </w:rPr>
      </w:pPr>
    </w:p>
    <w:p w14:paraId="2593920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IDENTIFICACIÓN DE PELIGROS</w:t>
      </w:r>
    </w:p>
    <w:p w14:paraId="2955F434" w14:textId="77777777" w:rsidR="00965EDE" w:rsidRPr="005756A5" w:rsidRDefault="00965EDE" w:rsidP="005756A5">
      <w:pPr>
        <w:rPr>
          <w:rFonts w:cs="Arial"/>
          <w:sz w:val="20"/>
          <w:szCs w:val="20"/>
        </w:rPr>
      </w:pPr>
    </w:p>
    <w:p w14:paraId="61864AAD" w14:textId="77777777" w:rsidR="00965EDE" w:rsidRPr="005756A5" w:rsidRDefault="00965EDE" w:rsidP="005756A5">
      <w:pPr>
        <w:pStyle w:val="Ttulo2"/>
        <w:spacing w:before="0"/>
        <w:ind w:left="567"/>
        <w:rPr>
          <w:rFonts w:cs="Arial"/>
          <w:sz w:val="20"/>
          <w:szCs w:val="20"/>
        </w:rPr>
      </w:pPr>
      <w:r w:rsidRPr="005756A5">
        <w:rPr>
          <w:rFonts w:cs="Arial"/>
          <w:sz w:val="20"/>
          <w:szCs w:val="20"/>
        </w:rPr>
        <w:t>Clasificación GHS:</w:t>
      </w:r>
    </w:p>
    <w:p w14:paraId="77EBBC3D" w14:textId="77777777" w:rsidR="00965EDE" w:rsidRPr="005756A5" w:rsidRDefault="00965EDE" w:rsidP="005756A5">
      <w:pPr>
        <w:suppressAutoHyphens/>
        <w:overflowPunct w:val="0"/>
        <w:autoSpaceDE w:val="0"/>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5364"/>
        <w:gridCol w:w="1773"/>
        <w:gridCol w:w="1050"/>
      </w:tblGrid>
      <w:tr w:rsidR="00965EDE" w:rsidRPr="005756A5" w14:paraId="76D9D395" w14:textId="77777777" w:rsidTr="0063747C">
        <w:trPr>
          <w:jc w:val="center"/>
        </w:trPr>
        <w:tc>
          <w:tcPr>
            <w:tcW w:w="0" w:type="auto"/>
            <w:vAlign w:val="center"/>
          </w:tcPr>
          <w:p w14:paraId="29A177D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Salud</w:t>
            </w:r>
          </w:p>
        </w:tc>
        <w:tc>
          <w:tcPr>
            <w:tcW w:w="0" w:type="auto"/>
            <w:vAlign w:val="center"/>
          </w:tcPr>
          <w:p w14:paraId="327FE49A"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Medio ambiente</w:t>
            </w:r>
          </w:p>
        </w:tc>
        <w:tc>
          <w:tcPr>
            <w:tcW w:w="0" w:type="auto"/>
            <w:vAlign w:val="center"/>
          </w:tcPr>
          <w:p w14:paraId="6F71ABD4"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Físicos</w:t>
            </w:r>
          </w:p>
        </w:tc>
      </w:tr>
      <w:tr w:rsidR="004C6172" w:rsidRPr="002244CF" w14:paraId="68221E97" w14:textId="77777777" w:rsidTr="0063747C">
        <w:trPr>
          <w:trHeight w:val="376"/>
          <w:jc w:val="center"/>
        </w:trPr>
        <w:tc>
          <w:tcPr>
            <w:tcW w:w="0" w:type="auto"/>
            <w:vAlign w:val="center"/>
          </w:tcPr>
          <w:p w14:paraId="1D96E6CE" w14:textId="5BE5E483"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Sensibilización de la piel / Categoría 1-1A</w:t>
            </w:r>
          </w:p>
        </w:tc>
        <w:tc>
          <w:tcPr>
            <w:tcW w:w="0" w:type="auto"/>
            <w:vMerge w:val="restart"/>
            <w:vAlign w:val="center"/>
          </w:tcPr>
          <w:p w14:paraId="7B3E3614" w14:textId="77777777"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Toxicidad crónica</w:t>
            </w:r>
          </w:p>
          <w:p w14:paraId="41212110" w14:textId="27C1B80D"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Categoría 4</w:t>
            </w:r>
          </w:p>
        </w:tc>
        <w:tc>
          <w:tcPr>
            <w:tcW w:w="0" w:type="auto"/>
            <w:vMerge w:val="restart"/>
            <w:vAlign w:val="center"/>
          </w:tcPr>
          <w:p w14:paraId="2EFE2D71" w14:textId="77777777"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No aplica</w:t>
            </w:r>
          </w:p>
        </w:tc>
      </w:tr>
      <w:tr w:rsidR="004C6172" w:rsidRPr="002244CF" w14:paraId="56AF4095" w14:textId="77777777" w:rsidTr="0063747C">
        <w:trPr>
          <w:trHeight w:val="377"/>
          <w:jc w:val="center"/>
        </w:trPr>
        <w:tc>
          <w:tcPr>
            <w:tcW w:w="0" w:type="auto"/>
            <w:vAlign w:val="center"/>
          </w:tcPr>
          <w:p w14:paraId="396DD3FD" w14:textId="1F1664BE"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Corrosión / Irritación cutánea / Categoría 2</w:t>
            </w:r>
          </w:p>
        </w:tc>
        <w:tc>
          <w:tcPr>
            <w:tcW w:w="0" w:type="auto"/>
            <w:vMerge/>
            <w:vAlign w:val="center"/>
          </w:tcPr>
          <w:p w14:paraId="456A5B04" w14:textId="77777777" w:rsidR="004C6172" w:rsidRPr="002244CF" w:rsidRDefault="004C6172" w:rsidP="005756A5">
            <w:pPr>
              <w:suppressAutoHyphens/>
              <w:overflowPunct w:val="0"/>
              <w:autoSpaceDE w:val="0"/>
              <w:jc w:val="center"/>
              <w:textAlignment w:val="baseline"/>
              <w:rPr>
                <w:rFonts w:cs="Arial"/>
                <w:sz w:val="20"/>
                <w:szCs w:val="20"/>
              </w:rPr>
            </w:pPr>
          </w:p>
        </w:tc>
        <w:tc>
          <w:tcPr>
            <w:tcW w:w="0" w:type="auto"/>
            <w:vMerge/>
            <w:vAlign w:val="center"/>
          </w:tcPr>
          <w:p w14:paraId="1C327495" w14:textId="77777777" w:rsidR="004C6172" w:rsidRPr="002244CF" w:rsidRDefault="004C6172" w:rsidP="005756A5">
            <w:pPr>
              <w:suppressAutoHyphens/>
              <w:overflowPunct w:val="0"/>
              <w:autoSpaceDE w:val="0"/>
              <w:jc w:val="center"/>
              <w:textAlignment w:val="baseline"/>
              <w:rPr>
                <w:rFonts w:cs="Arial"/>
                <w:sz w:val="20"/>
                <w:szCs w:val="20"/>
              </w:rPr>
            </w:pPr>
          </w:p>
        </w:tc>
      </w:tr>
      <w:tr w:rsidR="004C6172" w:rsidRPr="002244CF" w14:paraId="35DFC20B" w14:textId="77777777" w:rsidTr="00B66FE6">
        <w:trPr>
          <w:trHeight w:val="70"/>
          <w:jc w:val="center"/>
        </w:trPr>
        <w:tc>
          <w:tcPr>
            <w:tcW w:w="0" w:type="auto"/>
            <w:vAlign w:val="center"/>
          </w:tcPr>
          <w:p w14:paraId="5921A7CC" w14:textId="1E25EBAF" w:rsidR="004C6172" w:rsidRPr="002244CF" w:rsidRDefault="004C6172" w:rsidP="004C6172">
            <w:pPr>
              <w:suppressAutoHyphens/>
              <w:overflowPunct w:val="0"/>
              <w:autoSpaceDE w:val="0"/>
              <w:jc w:val="center"/>
              <w:textAlignment w:val="baseline"/>
              <w:rPr>
                <w:rFonts w:cs="Arial"/>
                <w:sz w:val="20"/>
                <w:szCs w:val="20"/>
              </w:rPr>
            </w:pPr>
            <w:r w:rsidRPr="002244CF">
              <w:rPr>
                <w:rFonts w:cs="Arial"/>
                <w:sz w:val="20"/>
                <w:szCs w:val="20"/>
              </w:rPr>
              <w:t>Lesione</w:t>
            </w:r>
            <w:r w:rsidR="00874590">
              <w:rPr>
                <w:rFonts w:cs="Arial"/>
                <w:sz w:val="20"/>
                <w:szCs w:val="20"/>
              </w:rPr>
              <w:t>s oculares graves / Irritación ocular</w:t>
            </w:r>
            <w:r w:rsidRPr="002244CF">
              <w:rPr>
                <w:rFonts w:cs="Arial"/>
                <w:sz w:val="20"/>
                <w:szCs w:val="20"/>
              </w:rPr>
              <w:t xml:space="preserve"> / Categoría 2A</w:t>
            </w:r>
          </w:p>
        </w:tc>
        <w:tc>
          <w:tcPr>
            <w:tcW w:w="0" w:type="auto"/>
            <w:vMerge/>
            <w:vAlign w:val="center"/>
          </w:tcPr>
          <w:p w14:paraId="7B2F1A2B" w14:textId="77777777" w:rsidR="004C6172" w:rsidRPr="002244CF" w:rsidRDefault="004C6172" w:rsidP="005756A5">
            <w:pPr>
              <w:suppressAutoHyphens/>
              <w:overflowPunct w:val="0"/>
              <w:autoSpaceDE w:val="0"/>
              <w:jc w:val="center"/>
              <w:textAlignment w:val="baseline"/>
              <w:rPr>
                <w:rFonts w:cs="Arial"/>
                <w:sz w:val="20"/>
                <w:szCs w:val="20"/>
              </w:rPr>
            </w:pPr>
          </w:p>
        </w:tc>
        <w:tc>
          <w:tcPr>
            <w:tcW w:w="0" w:type="auto"/>
            <w:vMerge/>
            <w:vAlign w:val="center"/>
          </w:tcPr>
          <w:p w14:paraId="590BD463" w14:textId="77777777" w:rsidR="004C6172" w:rsidRPr="002244CF" w:rsidRDefault="004C6172" w:rsidP="005756A5">
            <w:pPr>
              <w:suppressAutoHyphens/>
              <w:overflowPunct w:val="0"/>
              <w:autoSpaceDE w:val="0"/>
              <w:jc w:val="center"/>
              <w:textAlignment w:val="baseline"/>
              <w:rPr>
                <w:rFonts w:cs="Arial"/>
                <w:sz w:val="20"/>
                <w:szCs w:val="20"/>
              </w:rPr>
            </w:pPr>
          </w:p>
        </w:tc>
      </w:tr>
    </w:tbl>
    <w:p w14:paraId="7FFC7F30" w14:textId="77777777" w:rsidR="00965EDE" w:rsidRPr="002244CF" w:rsidRDefault="00965EDE" w:rsidP="005756A5">
      <w:pPr>
        <w:suppressAutoHyphens/>
        <w:overflowPunct w:val="0"/>
        <w:autoSpaceDE w:val="0"/>
        <w:jc w:val="center"/>
        <w:textAlignment w:val="baseline"/>
        <w:rPr>
          <w:rFonts w:cs="Arial"/>
          <w:sz w:val="20"/>
          <w:szCs w:val="20"/>
        </w:rPr>
      </w:pPr>
    </w:p>
    <w:p w14:paraId="14A849B4" w14:textId="77777777" w:rsidR="00965EDE" w:rsidRPr="002244CF" w:rsidRDefault="00965EDE" w:rsidP="005756A5">
      <w:pPr>
        <w:pStyle w:val="Ttulo2"/>
        <w:spacing w:before="0"/>
        <w:ind w:left="567"/>
        <w:rPr>
          <w:rFonts w:cs="Arial"/>
          <w:sz w:val="20"/>
          <w:szCs w:val="20"/>
        </w:rPr>
      </w:pPr>
      <w:r w:rsidRPr="002244CF">
        <w:rPr>
          <w:rFonts w:cs="Arial"/>
          <w:sz w:val="20"/>
          <w:szCs w:val="20"/>
        </w:rPr>
        <w:t>Etiquetado GHS:</w:t>
      </w:r>
    </w:p>
    <w:p w14:paraId="17203C36" w14:textId="77777777" w:rsidR="00965EDE" w:rsidRPr="002244CF" w:rsidRDefault="00965EDE" w:rsidP="005756A5">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2556"/>
        <w:gridCol w:w="4722"/>
      </w:tblGrid>
      <w:tr w:rsidR="00965EDE" w:rsidRPr="002244CF" w14:paraId="03216FDE" w14:textId="77777777" w:rsidTr="00D855B3">
        <w:trPr>
          <w:jc w:val="center"/>
        </w:trPr>
        <w:tc>
          <w:tcPr>
            <w:tcW w:w="1550" w:type="dxa"/>
            <w:vAlign w:val="center"/>
          </w:tcPr>
          <w:p w14:paraId="4AB29179" w14:textId="77777777" w:rsidR="00965EDE" w:rsidRPr="002244CF" w:rsidRDefault="00965EDE" w:rsidP="005756A5">
            <w:pPr>
              <w:suppressAutoHyphens/>
              <w:overflowPunct w:val="0"/>
              <w:autoSpaceDE w:val="0"/>
              <w:jc w:val="center"/>
              <w:textAlignment w:val="baseline"/>
              <w:rPr>
                <w:rFonts w:cs="Arial"/>
                <w:b/>
                <w:sz w:val="20"/>
                <w:szCs w:val="20"/>
              </w:rPr>
            </w:pPr>
            <w:r w:rsidRPr="002244CF">
              <w:rPr>
                <w:rFonts w:cs="Arial"/>
                <w:b/>
                <w:sz w:val="20"/>
                <w:szCs w:val="20"/>
              </w:rPr>
              <w:t>Símbolo</w:t>
            </w:r>
          </w:p>
        </w:tc>
        <w:tc>
          <w:tcPr>
            <w:tcW w:w="2556" w:type="dxa"/>
            <w:vAlign w:val="center"/>
          </w:tcPr>
          <w:p w14:paraId="3F83AF17" w14:textId="77777777" w:rsidR="00965EDE" w:rsidRPr="002244CF" w:rsidRDefault="00965EDE" w:rsidP="005756A5">
            <w:pPr>
              <w:suppressAutoHyphens/>
              <w:overflowPunct w:val="0"/>
              <w:autoSpaceDE w:val="0"/>
              <w:jc w:val="center"/>
              <w:textAlignment w:val="baseline"/>
              <w:rPr>
                <w:rFonts w:cs="Arial"/>
                <w:b/>
                <w:sz w:val="20"/>
                <w:szCs w:val="20"/>
              </w:rPr>
            </w:pPr>
            <w:r w:rsidRPr="002244CF">
              <w:rPr>
                <w:rFonts w:cs="Arial"/>
                <w:b/>
                <w:sz w:val="20"/>
                <w:szCs w:val="20"/>
              </w:rPr>
              <w:t>Palabra de advertencia</w:t>
            </w:r>
          </w:p>
        </w:tc>
        <w:tc>
          <w:tcPr>
            <w:tcW w:w="4722" w:type="dxa"/>
            <w:vAlign w:val="center"/>
          </w:tcPr>
          <w:p w14:paraId="39E0E0EB" w14:textId="77777777" w:rsidR="00965EDE" w:rsidRPr="002244CF" w:rsidRDefault="00965EDE" w:rsidP="005756A5">
            <w:pPr>
              <w:suppressAutoHyphens/>
              <w:overflowPunct w:val="0"/>
              <w:autoSpaceDE w:val="0"/>
              <w:jc w:val="center"/>
              <w:textAlignment w:val="baseline"/>
              <w:rPr>
                <w:rFonts w:cs="Arial"/>
                <w:b/>
                <w:sz w:val="20"/>
                <w:szCs w:val="20"/>
              </w:rPr>
            </w:pPr>
            <w:r w:rsidRPr="002244CF">
              <w:rPr>
                <w:rFonts w:cs="Arial"/>
                <w:b/>
                <w:sz w:val="20"/>
                <w:szCs w:val="20"/>
              </w:rPr>
              <w:t>Indicación del peligro</w:t>
            </w:r>
          </w:p>
        </w:tc>
      </w:tr>
      <w:tr w:rsidR="00965EDE" w:rsidRPr="002244CF" w14:paraId="0111C971" w14:textId="77777777" w:rsidTr="00D855B3">
        <w:trPr>
          <w:jc w:val="center"/>
        </w:trPr>
        <w:tc>
          <w:tcPr>
            <w:tcW w:w="1550" w:type="dxa"/>
            <w:vAlign w:val="center"/>
          </w:tcPr>
          <w:p w14:paraId="34CD389E" w14:textId="29436B9B" w:rsidR="00965EDE" w:rsidRPr="002244CF" w:rsidRDefault="001A5B4E" w:rsidP="005756A5">
            <w:pPr>
              <w:suppressAutoHyphens/>
              <w:overflowPunct w:val="0"/>
              <w:autoSpaceDE w:val="0"/>
              <w:jc w:val="center"/>
              <w:textAlignment w:val="baseline"/>
              <w:rPr>
                <w:rFonts w:cs="Arial"/>
                <w:sz w:val="20"/>
                <w:szCs w:val="20"/>
              </w:rPr>
            </w:pPr>
            <w:r w:rsidRPr="002244CF">
              <w:rPr>
                <w:rFonts w:cs="Arial"/>
                <w:noProof/>
                <w:sz w:val="20"/>
                <w:szCs w:val="20"/>
                <w:lang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56" w:type="dxa"/>
            <w:vAlign w:val="center"/>
          </w:tcPr>
          <w:p w14:paraId="4001DC3E" w14:textId="737DA705" w:rsidR="00965EDE" w:rsidRPr="002244CF" w:rsidRDefault="00D32673" w:rsidP="005756A5">
            <w:pPr>
              <w:suppressAutoHyphens/>
              <w:overflowPunct w:val="0"/>
              <w:autoSpaceDE w:val="0"/>
              <w:jc w:val="center"/>
              <w:textAlignment w:val="baseline"/>
              <w:rPr>
                <w:rFonts w:cs="Arial"/>
                <w:sz w:val="20"/>
                <w:szCs w:val="20"/>
              </w:rPr>
            </w:pPr>
            <w:r w:rsidRPr="002244CF">
              <w:rPr>
                <w:rFonts w:cs="Arial"/>
                <w:sz w:val="20"/>
                <w:szCs w:val="20"/>
              </w:rPr>
              <w:t>Atención</w:t>
            </w:r>
          </w:p>
        </w:tc>
        <w:tc>
          <w:tcPr>
            <w:tcW w:w="4722" w:type="dxa"/>
            <w:vAlign w:val="center"/>
          </w:tcPr>
          <w:p w14:paraId="237E2DFB" w14:textId="409975E8" w:rsidR="00AC30C3" w:rsidRPr="002244CF" w:rsidRDefault="00AC30C3" w:rsidP="005756A5">
            <w:pPr>
              <w:suppressAutoHyphens/>
              <w:overflowPunct w:val="0"/>
              <w:autoSpaceDE w:val="0"/>
              <w:jc w:val="center"/>
              <w:textAlignment w:val="baseline"/>
              <w:rPr>
                <w:rFonts w:cs="Arial"/>
                <w:sz w:val="20"/>
                <w:szCs w:val="20"/>
              </w:rPr>
            </w:pPr>
            <w:r w:rsidRPr="002244CF">
              <w:rPr>
                <w:rFonts w:cs="Arial"/>
                <w:sz w:val="20"/>
                <w:szCs w:val="20"/>
              </w:rPr>
              <w:t xml:space="preserve">H315: </w:t>
            </w:r>
            <w:r w:rsidR="00C94AF1" w:rsidRPr="002244CF">
              <w:rPr>
                <w:rFonts w:cs="Arial"/>
                <w:sz w:val="20"/>
                <w:szCs w:val="20"/>
              </w:rPr>
              <w:t>Provoca irritación cutánea.</w:t>
            </w:r>
          </w:p>
          <w:p w14:paraId="77559079" w14:textId="7A5A5DB1" w:rsidR="00965EDE" w:rsidRPr="002244CF" w:rsidRDefault="001A5B4E" w:rsidP="005756A5">
            <w:pPr>
              <w:suppressAutoHyphens/>
              <w:overflowPunct w:val="0"/>
              <w:autoSpaceDE w:val="0"/>
              <w:jc w:val="center"/>
              <w:textAlignment w:val="baseline"/>
              <w:rPr>
                <w:rFonts w:cs="Arial"/>
                <w:sz w:val="20"/>
                <w:szCs w:val="20"/>
              </w:rPr>
            </w:pPr>
            <w:r w:rsidRPr="002244CF">
              <w:rPr>
                <w:rFonts w:cs="Arial"/>
                <w:sz w:val="20"/>
                <w:szCs w:val="20"/>
              </w:rPr>
              <w:t>H317: Puede provocar una reacción cutánea alérgica.</w:t>
            </w:r>
          </w:p>
          <w:p w14:paraId="226B1503" w14:textId="1BAF7794" w:rsidR="005727A1" w:rsidRPr="002244CF" w:rsidRDefault="001A5B4E" w:rsidP="005727A1">
            <w:pPr>
              <w:suppressAutoHyphens/>
              <w:overflowPunct w:val="0"/>
              <w:autoSpaceDE w:val="0"/>
              <w:jc w:val="center"/>
              <w:textAlignment w:val="baseline"/>
              <w:rPr>
                <w:rFonts w:cs="Arial"/>
                <w:sz w:val="20"/>
                <w:szCs w:val="20"/>
              </w:rPr>
            </w:pPr>
            <w:r w:rsidRPr="002244CF">
              <w:rPr>
                <w:rFonts w:cs="Arial"/>
                <w:sz w:val="20"/>
                <w:szCs w:val="20"/>
              </w:rPr>
              <w:t>H319: Provoca irritación ocular grave.</w:t>
            </w:r>
          </w:p>
        </w:tc>
      </w:tr>
      <w:tr w:rsidR="00D32673" w:rsidRPr="005756A5" w14:paraId="37720AE3" w14:textId="77777777" w:rsidTr="00D855B3">
        <w:trPr>
          <w:jc w:val="center"/>
        </w:trPr>
        <w:tc>
          <w:tcPr>
            <w:tcW w:w="1550" w:type="dxa"/>
            <w:vAlign w:val="center"/>
          </w:tcPr>
          <w:p w14:paraId="24835C9F" w14:textId="3882BDAF" w:rsidR="00D32673" w:rsidRPr="002244CF" w:rsidRDefault="001A5B4E" w:rsidP="005756A5">
            <w:pPr>
              <w:suppressAutoHyphens/>
              <w:overflowPunct w:val="0"/>
              <w:autoSpaceDE w:val="0"/>
              <w:jc w:val="center"/>
              <w:textAlignment w:val="baseline"/>
              <w:rPr>
                <w:rFonts w:cs="Arial"/>
                <w:sz w:val="20"/>
                <w:szCs w:val="20"/>
              </w:rPr>
            </w:pPr>
            <w:r w:rsidRPr="002244CF">
              <w:rPr>
                <w:rFonts w:cs="Arial"/>
                <w:noProof/>
                <w:sz w:val="20"/>
                <w:szCs w:val="20"/>
                <w:lang w:eastAsia="es-CO"/>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56" w:type="dxa"/>
            <w:vAlign w:val="center"/>
          </w:tcPr>
          <w:p w14:paraId="5E850658" w14:textId="1A7251AB" w:rsidR="00D32673" w:rsidRPr="002244CF" w:rsidRDefault="00D32673" w:rsidP="005756A5">
            <w:pPr>
              <w:suppressAutoHyphens/>
              <w:overflowPunct w:val="0"/>
              <w:autoSpaceDE w:val="0"/>
              <w:jc w:val="center"/>
              <w:textAlignment w:val="baseline"/>
              <w:rPr>
                <w:rFonts w:cs="Arial"/>
                <w:sz w:val="20"/>
                <w:szCs w:val="20"/>
              </w:rPr>
            </w:pPr>
            <w:r w:rsidRPr="002244CF">
              <w:rPr>
                <w:rFonts w:cs="Arial"/>
                <w:sz w:val="20"/>
                <w:szCs w:val="20"/>
              </w:rPr>
              <w:t>Atención</w:t>
            </w:r>
          </w:p>
        </w:tc>
        <w:tc>
          <w:tcPr>
            <w:tcW w:w="4722" w:type="dxa"/>
            <w:vAlign w:val="center"/>
          </w:tcPr>
          <w:p w14:paraId="70DBAC45" w14:textId="15295231" w:rsidR="00AC30C3" w:rsidRPr="002244CF" w:rsidRDefault="00AC30C3" w:rsidP="005756A5">
            <w:pPr>
              <w:suppressAutoHyphens/>
              <w:overflowPunct w:val="0"/>
              <w:autoSpaceDE w:val="0"/>
              <w:jc w:val="center"/>
              <w:textAlignment w:val="baseline"/>
              <w:rPr>
                <w:rFonts w:cs="Arial"/>
                <w:sz w:val="20"/>
                <w:szCs w:val="20"/>
              </w:rPr>
            </w:pPr>
            <w:r w:rsidRPr="002244CF">
              <w:rPr>
                <w:rFonts w:cs="Arial"/>
                <w:sz w:val="20"/>
                <w:szCs w:val="20"/>
              </w:rPr>
              <w:t xml:space="preserve">H411: </w:t>
            </w:r>
            <w:r w:rsidR="00C94AF1" w:rsidRPr="002244CF">
              <w:rPr>
                <w:rFonts w:cs="Arial"/>
                <w:sz w:val="20"/>
                <w:szCs w:val="20"/>
              </w:rPr>
              <w:t>Tóxico para la vida acuática, con efectos duraderos.</w:t>
            </w:r>
          </w:p>
          <w:p w14:paraId="30513BDB" w14:textId="02EBD356" w:rsidR="005727A1" w:rsidRPr="00756662" w:rsidRDefault="005727A1" w:rsidP="005756A5">
            <w:pPr>
              <w:suppressAutoHyphens/>
              <w:overflowPunct w:val="0"/>
              <w:autoSpaceDE w:val="0"/>
              <w:jc w:val="center"/>
              <w:textAlignment w:val="baseline"/>
              <w:rPr>
                <w:rFonts w:cs="Arial"/>
                <w:sz w:val="20"/>
                <w:szCs w:val="20"/>
              </w:rPr>
            </w:pPr>
            <w:r w:rsidRPr="002244CF">
              <w:rPr>
                <w:rFonts w:cs="Arial"/>
                <w:sz w:val="20"/>
                <w:szCs w:val="20"/>
              </w:rPr>
              <w:t>H413: Puede provocar efectos nocivos duraderos para la vida acuática.</w:t>
            </w:r>
          </w:p>
        </w:tc>
      </w:tr>
    </w:tbl>
    <w:p w14:paraId="2269B41E" w14:textId="77777777" w:rsidR="00965EDE" w:rsidRPr="005756A5" w:rsidRDefault="00965EDE" w:rsidP="005756A5">
      <w:pPr>
        <w:suppressAutoHyphens/>
        <w:overflowPunct w:val="0"/>
        <w:autoSpaceDE w:val="0"/>
        <w:jc w:val="center"/>
        <w:textAlignment w:val="baseline"/>
        <w:rPr>
          <w:rFonts w:cs="Arial"/>
          <w:sz w:val="20"/>
          <w:szCs w:val="20"/>
        </w:rPr>
      </w:pPr>
    </w:p>
    <w:p w14:paraId="4C2FA1FD" w14:textId="7C332F49" w:rsidR="00965EDE" w:rsidRPr="005756A5" w:rsidRDefault="00965EDE" w:rsidP="005756A5">
      <w:pPr>
        <w:pStyle w:val="Ttulo2"/>
        <w:spacing w:before="0"/>
        <w:ind w:left="567"/>
        <w:rPr>
          <w:rFonts w:cs="Arial"/>
          <w:sz w:val="20"/>
          <w:szCs w:val="20"/>
        </w:rPr>
      </w:pPr>
      <w:r w:rsidRPr="005756A5">
        <w:rPr>
          <w:rFonts w:cs="Arial"/>
          <w:sz w:val="20"/>
          <w:szCs w:val="20"/>
        </w:rPr>
        <w:t xml:space="preserve">Indicaciones de precaución: </w:t>
      </w:r>
    </w:p>
    <w:p w14:paraId="52A9F988" w14:textId="77777777" w:rsidR="002C41EC" w:rsidRPr="005756A5" w:rsidRDefault="002C41EC" w:rsidP="005756A5">
      <w:pPr>
        <w:ind w:left="567"/>
        <w:rPr>
          <w:rFonts w:cs="Arial"/>
          <w:sz w:val="20"/>
          <w:szCs w:val="20"/>
        </w:rPr>
      </w:pPr>
    </w:p>
    <w:p w14:paraId="6AD4C1DB" w14:textId="5D70C5CC"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P261: Evitar respirar polvos/humos/gases/nieblas/vapores/aerosoles.</w:t>
      </w:r>
    </w:p>
    <w:p w14:paraId="4A6118D2" w14:textId="5A8F78C6"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P280: Usar guantes/ropa de protección/equipo de protección para los ojos/la cara.</w:t>
      </w:r>
    </w:p>
    <w:p w14:paraId="5A664A00" w14:textId="6BF1F59E" w:rsidR="00965EDE" w:rsidRPr="005756A5" w:rsidRDefault="00965EDE" w:rsidP="005756A5">
      <w:pPr>
        <w:pStyle w:val="Ttulo2"/>
        <w:spacing w:before="0"/>
        <w:ind w:left="567"/>
        <w:rPr>
          <w:rFonts w:cs="Arial"/>
          <w:sz w:val="20"/>
          <w:szCs w:val="20"/>
        </w:rPr>
      </w:pPr>
      <w:r w:rsidRPr="005756A5">
        <w:rPr>
          <w:rFonts w:cs="Arial"/>
          <w:sz w:val="20"/>
          <w:szCs w:val="20"/>
        </w:rPr>
        <w:lastRenderedPageBreak/>
        <w:t xml:space="preserve">Apariencia en caso de emergencia: </w:t>
      </w:r>
      <w:r w:rsidR="00125D7C" w:rsidRPr="005756A5">
        <w:rPr>
          <w:rFonts w:cs="Arial"/>
          <w:sz w:val="20"/>
          <w:szCs w:val="20"/>
        </w:rPr>
        <w:t>Ninguno</w:t>
      </w:r>
    </w:p>
    <w:p w14:paraId="2131D77D" w14:textId="11B31E92" w:rsidR="00965EDE" w:rsidRPr="005756A5" w:rsidRDefault="00965EDE" w:rsidP="005756A5">
      <w:pPr>
        <w:pStyle w:val="Ttulo2"/>
        <w:spacing w:before="0"/>
        <w:ind w:left="567"/>
        <w:rPr>
          <w:rFonts w:cs="Arial"/>
          <w:sz w:val="20"/>
          <w:szCs w:val="20"/>
        </w:rPr>
      </w:pPr>
      <w:r w:rsidRPr="005756A5">
        <w:rPr>
          <w:rFonts w:cs="Arial"/>
          <w:sz w:val="20"/>
          <w:szCs w:val="20"/>
        </w:rPr>
        <w:t xml:space="preserve">Efectos adversos potenciales para la salud: </w:t>
      </w:r>
      <w:r w:rsidR="002C41EC" w:rsidRPr="005756A5">
        <w:rPr>
          <w:rFonts w:cs="Arial"/>
          <w:sz w:val="20"/>
          <w:szCs w:val="20"/>
        </w:rPr>
        <w:t xml:space="preserve">Este producto no tiene implicaciones negativas para la salud bajo condiciones normales de uso, tratamiento y </w:t>
      </w:r>
      <w:r w:rsidR="00F81B4F" w:rsidRPr="005756A5">
        <w:rPr>
          <w:rFonts w:cs="Arial"/>
          <w:sz w:val="20"/>
          <w:szCs w:val="20"/>
        </w:rPr>
        <w:t>almacenamiento.</w:t>
      </w:r>
    </w:p>
    <w:p w14:paraId="1024A90F" w14:textId="13483105" w:rsidR="00965EDE" w:rsidRPr="005756A5" w:rsidRDefault="00965EDE" w:rsidP="005756A5">
      <w:pPr>
        <w:pStyle w:val="Ttulo2"/>
        <w:spacing w:before="0"/>
        <w:ind w:left="567"/>
        <w:rPr>
          <w:rFonts w:cs="Arial"/>
          <w:sz w:val="20"/>
          <w:szCs w:val="20"/>
        </w:rPr>
      </w:pPr>
      <w:r w:rsidRPr="005756A5">
        <w:rPr>
          <w:rFonts w:cs="Arial"/>
          <w:sz w:val="20"/>
          <w:szCs w:val="20"/>
        </w:rPr>
        <w:t xml:space="preserve">NFPA: </w:t>
      </w:r>
      <w:r w:rsidR="00F15C8B" w:rsidRPr="005756A5">
        <w:rPr>
          <w:rFonts w:cs="Arial"/>
          <w:sz w:val="20"/>
          <w:szCs w:val="20"/>
        </w:rPr>
        <w:t>No Aplica</w:t>
      </w:r>
    </w:p>
    <w:p w14:paraId="69766556" w14:textId="77777777" w:rsidR="0092613C" w:rsidRPr="005756A5" w:rsidRDefault="0092613C" w:rsidP="005756A5">
      <w:pPr>
        <w:pStyle w:val="Ttulo2"/>
        <w:spacing w:before="0"/>
        <w:ind w:left="567"/>
        <w:rPr>
          <w:rFonts w:cs="Arial"/>
          <w:sz w:val="20"/>
          <w:szCs w:val="20"/>
        </w:rPr>
      </w:pPr>
      <w:r w:rsidRPr="005756A5">
        <w:rPr>
          <w:rFonts w:cs="Arial"/>
          <w:sz w:val="20"/>
          <w:szCs w:val="20"/>
        </w:rPr>
        <w:t xml:space="preserve">Estado regulatorio OSHA: </w:t>
      </w:r>
      <w:r w:rsidR="002E11A3" w:rsidRPr="005756A5">
        <w:rPr>
          <w:rFonts w:cs="Arial"/>
          <w:sz w:val="20"/>
          <w:szCs w:val="20"/>
        </w:rPr>
        <w:t>No peligroso.</w:t>
      </w:r>
    </w:p>
    <w:p w14:paraId="7E1A799E" w14:textId="77777777" w:rsidR="00965EDE" w:rsidRPr="005756A5" w:rsidRDefault="00965EDE" w:rsidP="005756A5">
      <w:pPr>
        <w:rPr>
          <w:rFonts w:cs="Arial"/>
          <w:sz w:val="20"/>
          <w:szCs w:val="20"/>
        </w:rPr>
      </w:pPr>
    </w:p>
    <w:p w14:paraId="58B89962" w14:textId="77777777" w:rsidR="00965EDE" w:rsidRPr="005756A5" w:rsidRDefault="00965EDE" w:rsidP="005756A5">
      <w:pPr>
        <w:rPr>
          <w:rFonts w:cs="Arial"/>
          <w:sz w:val="20"/>
          <w:szCs w:val="20"/>
        </w:rPr>
      </w:pPr>
    </w:p>
    <w:p w14:paraId="3CE12F8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DE COMPOSICIÓN</w:t>
      </w:r>
    </w:p>
    <w:p w14:paraId="25E9093D" w14:textId="77777777" w:rsidR="00965EDE" w:rsidRPr="005756A5" w:rsidRDefault="00965EDE" w:rsidP="005756A5">
      <w:pPr>
        <w:rPr>
          <w:rFonts w:cs="Arial"/>
          <w:sz w:val="20"/>
          <w:szCs w:val="20"/>
        </w:rPr>
      </w:pPr>
    </w:p>
    <w:tbl>
      <w:tblPr>
        <w:tblStyle w:val="Tablaconcuadrcula"/>
        <w:tblW w:w="5000" w:type="pct"/>
        <w:jc w:val="center"/>
        <w:tblLook w:val="04A0" w:firstRow="1" w:lastRow="0" w:firstColumn="1" w:lastColumn="0" w:noHBand="0" w:noVBand="1"/>
      </w:tblPr>
      <w:tblGrid>
        <w:gridCol w:w="3921"/>
        <w:gridCol w:w="2370"/>
        <w:gridCol w:w="2763"/>
      </w:tblGrid>
      <w:tr w:rsidR="00965EDE" w:rsidRPr="005756A5" w14:paraId="39758A0A" w14:textId="77777777" w:rsidTr="00753DFD">
        <w:trPr>
          <w:tblHeader/>
          <w:jc w:val="center"/>
        </w:trPr>
        <w:tc>
          <w:tcPr>
            <w:tcW w:w="5000" w:type="pct"/>
            <w:gridSpan w:val="3"/>
            <w:vAlign w:val="center"/>
          </w:tcPr>
          <w:p w14:paraId="78142FAA"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COMPONENTES PELIGROSOS</w:t>
            </w:r>
          </w:p>
        </w:tc>
      </w:tr>
      <w:tr w:rsidR="00965EDE" w:rsidRPr="005756A5" w14:paraId="7C484DE2" w14:textId="77777777" w:rsidTr="00A20CC5">
        <w:trPr>
          <w:tblHeader/>
          <w:jc w:val="center"/>
        </w:trPr>
        <w:tc>
          <w:tcPr>
            <w:tcW w:w="2165" w:type="pct"/>
            <w:vAlign w:val="center"/>
          </w:tcPr>
          <w:p w14:paraId="6D3D7015"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Nombre común</w:t>
            </w:r>
          </w:p>
        </w:tc>
        <w:tc>
          <w:tcPr>
            <w:tcW w:w="1309" w:type="pct"/>
            <w:vAlign w:val="center"/>
          </w:tcPr>
          <w:p w14:paraId="6901B649"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Concentración</w:t>
            </w:r>
          </w:p>
        </w:tc>
        <w:tc>
          <w:tcPr>
            <w:tcW w:w="1526" w:type="pct"/>
            <w:vAlign w:val="center"/>
          </w:tcPr>
          <w:p w14:paraId="01BAF4A7"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Número CAS</w:t>
            </w:r>
          </w:p>
        </w:tc>
      </w:tr>
      <w:tr w:rsidR="002F3920" w:rsidRPr="005756A5" w14:paraId="24875B24" w14:textId="77777777" w:rsidTr="00A20CC5">
        <w:trPr>
          <w:tblHeader/>
          <w:jc w:val="center"/>
        </w:trPr>
        <w:tc>
          <w:tcPr>
            <w:tcW w:w="2165" w:type="pct"/>
            <w:vAlign w:val="center"/>
          </w:tcPr>
          <w:p w14:paraId="7CE0BF2D" w14:textId="74AEA2D5" w:rsidR="002F3920" w:rsidRPr="005756A5" w:rsidRDefault="004F1217" w:rsidP="005756A5">
            <w:pPr>
              <w:suppressAutoHyphens/>
              <w:overflowPunct w:val="0"/>
              <w:autoSpaceDE w:val="0"/>
              <w:jc w:val="center"/>
              <w:textAlignment w:val="baseline"/>
              <w:rPr>
                <w:rFonts w:cs="Arial"/>
                <w:sz w:val="20"/>
                <w:szCs w:val="20"/>
                <w:lang w:val="es-ES"/>
              </w:rPr>
            </w:pPr>
            <w:r>
              <w:rPr>
                <w:rFonts w:cs="Arial"/>
                <w:sz w:val="20"/>
                <w:szCs w:val="20"/>
                <w:lang w:val="es-ES"/>
              </w:rPr>
              <w:t>Monómeros y oligómeros a</w:t>
            </w:r>
            <w:r w:rsidR="00F81B4F" w:rsidRPr="005756A5">
              <w:rPr>
                <w:rFonts w:cs="Arial"/>
                <w:sz w:val="20"/>
                <w:szCs w:val="20"/>
                <w:lang w:val="es-ES"/>
              </w:rPr>
              <w:t>crílicos</w:t>
            </w:r>
          </w:p>
        </w:tc>
        <w:tc>
          <w:tcPr>
            <w:tcW w:w="1309" w:type="pct"/>
            <w:vAlign w:val="center"/>
          </w:tcPr>
          <w:p w14:paraId="55131DA7" w14:textId="406FF722" w:rsidR="002F3920"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&gt;94%</w:t>
            </w:r>
          </w:p>
        </w:tc>
        <w:tc>
          <w:tcPr>
            <w:tcW w:w="1526" w:type="pct"/>
            <w:vAlign w:val="center"/>
          </w:tcPr>
          <w:p w14:paraId="596576B1" w14:textId="77777777" w:rsidR="002F3920" w:rsidRPr="005756A5" w:rsidRDefault="002F3920"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r w:rsidR="00F81B4F" w:rsidRPr="005756A5" w14:paraId="03121B19" w14:textId="77777777" w:rsidTr="00A20CC5">
        <w:trPr>
          <w:tblHeader/>
          <w:jc w:val="center"/>
        </w:trPr>
        <w:tc>
          <w:tcPr>
            <w:tcW w:w="2165" w:type="pct"/>
            <w:vAlign w:val="center"/>
          </w:tcPr>
          <w:p w14:paraId="13EF74E2" w14:textId="5E29FBC8"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Óxidos de fosfinas</w:t>
            </w:r>
          </w:p>
        </w:tc>
        <w:tc>
          <w:tcPr>
            <w:tcW w:w="1309" w:type="pct"/>
            <w:vAlign w:val="center"/>
          </w:tcPr>
          <w:p w14:paraId="6463B640" w14:textId="0692E7EB"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&lt;6%</w:t>
            </w:r>
          </w:p>
        </w:tc>
        <w:tc>
          <w:tcPr>
            <w:tcW w:w="1526" w:type="pct"/>
            <w:vAlign w:val="center"/>
          </w:tcPr>
          <w:p w14:paraId="60539F46" w14:textId="6BBE156C"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bl>
    <w:p w14:paraId="2232FED4" w14:textId="77777777" w:rsidR="002F3920" w:rsidRPr="005756A5" w:rsidRDefault="002F3920" w:rsidP="005756A5">
      <w:pPr>
        <w:suppressAutoHyphens/>
        <w:overflowPunct w:val="0"/>
        <w:autoSpaceDE w:val="0"/>
        <w:jc w:val="center"/>
        <w:textAlignment w:val="baseline"/>
        <w:rPr>
          <w:rFonts w:cs="Arial"/>
          <w:sz w:val="20"/>
          <w:szCs w:val="20"/>
          <w:lang w:val="es-E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5756A5" w14:paraId="186419E4" w14:textId="77777777" w:rsidTr="00BB179A">
        <w:trPr>
          <w:trHeight w:val="132"/>
          <w:tblHeader/>
          <w:jc w:val="center"/>
        </w:trPr>
        <w:tc>
          <w:tcPr>
            <w:tcW w:w="5000" w:type="pct"/>
            <w:gridSpan w:val="3"/>
            <w:vAlign w:val="center"/>
          </w:tcPr>
          <w:p w14:paraId="1966D0C7"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COMPONENTES NO PELIGROSOS</w:t>
            </w:r>
          </w:p>
        </w:tc>
      </w:tr>
      <w:tr w:rsidR="00753DFD" w:rsidRPr="005756A5" w14:paraId="4E7A9CD3" w14:textId="77777777" w:rsidTr="00BB179A">
        <w:trPr>
          <w:trHeight w:val="187"/>
          <w:tblHeader/>
          <w:jc w:val="center"/>
        </w:trPr>
        <w:tc>
          <w:tcPr>
            <w:tcW w:w="1772" w:type="pct"/>
            <w:vAlign w:val="center"/>
          </w:tcPr>
          <w:p w14:paraId="53421120"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Nombre común</w:t>
            </w:r>
          </w:p>
        </w:tc>
        <w:tc>
          <w:tcPr>
            <w:tcW w:w="1702" w:type="pct"/>
            <w:vAlign w:val="center"/>
          </w:tcPr>
          <w:p w14:paraId="2897D58A"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Concentración</w:t>
            </w:r>
          </w:p>
        </w:tc>
        <w:tc>
          <w:tcPr>
            <w:tcW w:w="1526" w:type="pct"/>
            <w:vAlign w:val="center"/>
          </w:tcPr>
          <w:p w14:paraId="63E7CB99"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Número CAS</w:t>
            </w:r>
          </w:p>
        </w:tc>
      </w:tr>
      <w:tr w:rsidR="00753DFD" w:rsidRPr="005756A5" w14:paraId="5FCD0C33" w14:textId="77777777" w:rsidTr="00BB179A">
        <w:trPr>
          <w:cantSplit/>
          <w:jc w:val="center"/>
        </w:trPr>
        <w:tc>
          <w:tcPr>
            <w:tcW w:w="1772" w:type="pct"/>
            <w:vAlign w:val="center"/>
          </w:tcPr>
          <w:p w14:paraId="50DF283D" w14:textId="3CD37C26"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c>
          <w:tcPr>
            <w:tcW w:w="1702" w:type="pct"/>
            <w:vAlign w:val="center"/>
          </w:tcPr>
          <w:p w14:paraId="1C1780FB" w14:textId="19E8D8CE" w:rsidR="00753DFD" w:rsidRPr="005756A5" w:rsidRDefault="00F15C8B"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c>
          <w:tcPr>
            <w:tcW w:w="1526" w:type="pct"/>
            <w:vAlign w:val="center"/>
          </w:tcPr>
          <w:p w14:paraId="4CBBE856" w14:textId="5D9D750B"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bl>
    <w:p w14:paraId="0A5A56FB" w14:textId="6B888A26" w:rsidR="00965EDE" w:rsidRPr="005756A5" w:rsidRDefault="00965EDE" w:rsidP="005756A5">
      <w:pPr>
        <w:rPr>
          <w:rFonts w:cs="Arial"/>
          <w:sz w:val="20"/>
          <w:szCs w:val="20"/>
        </w:rPr>
      </w:pPr>
    </w:p>
    <w:p w14:paraId="7028CCF6" w14:textId="77777777" w:rsidR="008C6418" w:rsidRPr="005756A5" w:rsidRDefault="008C6418" w:rsidP="005756A5">
      <w:pPr>
        <w:rPr>
          <w:rFonts w:cs="Arial"/>
          <w:sz w:val="20"/>
          <w:szCs w:val="20"/>
        </w:rPr>
      </w:pPr>
    </w:p>
    <w:p w14:paraId="46C7804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MEDIDAS DE PRIMEROS AUXILIOS</w:t>
      </w:r>
    </w:p>
    <w:p w14:paraId="6E90D3E5" w14:textId="77777777" w:rsidR="00965EDE" w:rsidRPr="005756A5" w:rsidRDefault="00965EDE" w:rsidP="005756A5">
      <w:pPr>
        <w:rPr>
          <w:rFonts w:cs="Arial"/>
          <w:sz w:val="20"/>
          <w:szCs w:val="20"/>
        </w:rPr>
      </w:pPr>
    </w:p>
    <w:p w14:paraId="451DE98F" w14:textId="77777777" w:rsidR="00965EDE" w:rsidRPr="005756A5" w:rsidRDefault="00965EDE" w:rsidP="005756A5">
      <w:pPr>
        <w:pStyle w:val="Ttulo2"/>
        <w:spacing w:before="0"/>
        <w:ind w:left="567"/>
        <w:rPr>
          <w:rFonts w:cs="Arial"/>
          <w:sz w:val="20"/>
          <w:szCs w:val="20"/>
        </w:rPr>
      </w:pPr>
      <w:r w:rsidRPr="005756A5">
        <w:rPr>
          <w:rFonts w:cs="Arial"/>
          <w:sz w:val="20"/>
          <w:szCs w:val="20"/>
        </w:rPr>
        <w:t>Procedimientos de emergencia y primeros auxilios en caso de:</w:t>
      </w:r>
    </w:p>
    <w:p w14:paraId="2795E60C" w14:textId="77777777" w:rsidR="00965EDE" w:rsidRPr="005756A5" w:rsidRDefault="00965EDE" w:rsidP="005756A5">
      <w:pPr>
        <w:suppressAutoHyphens/>
        <w:overflowPunct w:val="0"/>
        <w:autoSpaceDE w:val="0"/>
        <w:textAlignment w:val="baseline"/>
        <w:rPr>
          <w:rFonts w:cs="Arial"/>
          <w:sz w:val="20"/>
          <w:szCs w:val="20"/>
        </w:rPr>
      </w:pPr>
    </w:p>
    <w:p w14:paraId="3CA71EB2" w14:textId="25A6E5A7" w:rsidR="00965EDE"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 xml:space="preserve">Inhalación: </w:t>
      </w:r>
      <w:r w:rsidR="00F81B4F" w:rsidRPr="005756A5">
        <w:rPr>
          <w:rFonts w:cs="Arial"/>
          <w:sz w:val="20"/>
          <w:szCs w:val="20"/>
        </w:rPr>
        <w:t xml:space="preserve">Dirigirse a un área bien ventilada. Buscar atención médica inmediatamente si ocurre irritación </w:t>
      </w:r>
      <w:r w:rsidR="00E1470B" w:rsidRPr="005756A5">
        <w:rPr>
          <w:rFonts w:cs="Arial"/>
          <w:sz w:val="20"/>
          <w:szCs w:val="20"/>
        </w:rPr>
        <w:t>e incomodidad prolongada</w:t>
      </w:r>
      <w:r w:rsidR="00BB179A" w:rsidRPr="005756A5">
        <w:rPr>
          <w:rFonts w:cs="Arial"/>
          <w:sz w:val="20"/>
          <w:szCs w:val="20"/>
        </w:rPr>
        <w:t>.</w:t>
      </w:r>
    </w:p>
    <w:p w14:paraId="72515F50" w14:textId="5A155521" w:rsidR="00BB179A"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 xml:space="preserve">Contacto con los ojos: </w:t>
      </w:r>
      <w:r w:rsidR="00E1470B" w:rsidRPr="005756A5">
        <w:rPr>
          <w:rFonts w:cs="Arial"/>
          <w:sz w:val="20"/>
          <w:szCs w:val="20"/>
        </w:rPr>
        <w:t>Lavarlos inmediatamente con bastante agua al menos durante 10 minutos. Si la incomodidad persiste, consultar al oftalmólogo inmediatamente.</w:t>
      </w:r>
    </w:p>
    <w:p w14:paraId="36C2794C" w14:textId="670B8825" w:rsidR="00BB179A" w:rsidRPr="005756A5" w:rsidRDefault="00965ED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 xml:space="preserve">Contacto con la piel: </w:t>
      </w:r>
      <w:r w:rsidR="00E1470B" w:rsidRPr="005756A5">
        <w:rPr>
          <w:rFonts w:ascii="Arial" w:hAnsi="Arial" w:cs="Arial"/>
          <w:sz w:val="20"/>
          <w:szCs w:val="20"/>
        </w:rPr>
        <w:t>Lavar con suficiente agua y jabón</w:t>
      </w:r>
      <w:r w:rsidR="00EE22BD" w:rsidRPr="005756A5">
        <w:rPr>
          <w:rFonts w:ascii="Arial" w:hAnsi="Arial" w:cs="Arial"/>
          <w:sz w:val="20"/>
          <w:szCs w:val="20"/>
        </w:rPr>
        <w:t>. Si ocurre irritación o inflamación consultar al médico inmediatamente</w:t>
      </w:r>
    </w:p>
    <w:p w14:paraId="5DB42E8D" w14:textId="3B59CA6B" w:rsidR="00965EDE" w:rsidRPr="005756A5" w:rsidRDefault="00F17A3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Ingestión:</w:t>
      </w:r>
      <w:r w:rsidR="002E11A3" w:rsidRPr="005756A5">
        <w:rPr>
          <w:rFonts w:ascii="Arial" w:hAnsi="Arial" w:cs="Arial"/>
          <w:sz w:val="20"/>
          <w:szCs w:val="20"/>
        </w:rPr>
        <w:t xml:space="preserve"> </w:t>
      </w:r>
      <w:r w:rsidR="00EE22BD" w:rsidRPr="005756A5">
        <w:rPr>
          <w:rFonts w:ascii="Arial" w:hAnsi="Arial" w:cs="Arial"/>
          <w:sz w:val="20"/>
          <w:szCs w:val="20"/>
        </w:rPr>
        <w:t>Lavar la boca y consumir suficiente agua</w:t>
      </w:r>
      <w:r w:rsidR="00125D7C" w:rsidRPr="005756A5">
        <w:rPr>
          <w:rFonts w:ascii="Arial" w:hAnsi="Arial" w:cs="Arial"/>
          <w:sz w:val="20"/>
          <w:szCs w:val="20"/>
        </w:rPr>
        <w:t xml:space="preserve">. </w:t>
      </w:r>
      <w:r w:rsidR="00EE22BD" w:rsidRPr="005756A5">
        <w:rPr>
          <w:rFonts w:ascii="Arial" w:hAnsi="Arial" w:cs="Arial"/>
          <w:sz w:val="20"/>
          <w:szCs w:val="20"/>
        </w:rPr>
        <w:t>No inducir vómito y</w:t>
      </w:r>
      <w:r w:rsidR="00125D7C" w:rsidRPr="005756A5">
        <w:rPr>
          <w:rFonts w:ascii="Arial" w:hAnsi="Arial" w:cs="Arial"/>
          <w:sz w:val="20"/>
          <w:szCs w:val="20"/>
        </w:rPr>
        <w:t xml:space="preserve"> acudir al médico inmediatamente</w:t>
      </w:r>
      <w:r w:rsidRPr="005756A5">
        <w:rPr>
          <w:rFonts w:ascii="Arial" w:hAnsi="Arial" w:cs="Arial"/>
          <w:sz w:val="20"/>
          <w:szCs w:val="20"/>
        </w:rPr>
        <w:t>.</w:t>
      </w:r>
    </w:p>
    <w:p w14:paraId="646ABE2C" w14:textId="77777777" w:rsidR="00965EDE" w:rsidRPr="005756A5" w:rsidRDefault="00965EDE" w:rsidP="005756A5">
      <w:pPr>
        <w:suppressAutoHyphens/>
        <w:overflowPunct w:val="0"/>
        <w:autoSpaceDE w:val="0"/>
        <w:textAlignment w:val="baseline"/>
        <w:rPr>
          <w:rFonts w:cs="Arial"/>
          <w:sz w:val="20"/>
          <w:szCs w:val="20"/>
        </w:rPr>
      </w:pPr>
    </w:p>
    <w:p w14:paraId="080BF258" w14:textId="0B6059FC" w:rsidR="00EE22BD" w:rsidRPr="005756A5" w:rsidRDefault="00965EDE" w:rsidP="005756A5">
      <w:pPr>
        <w:pStyle w:val="Ttulo2"/>
        <w:spacing w:before="0"/>
        <w:ind w:left="567"/>
        <w:rPr>
          <w:rFonts w:cs="Arial"/>
          <w:sz w:val="20"/>
          <w:szCs w:val="20"/>
        </w:rPr>
      </w:pPr>
      <w:r w:rsidRPr="005756A5">
        <w:rPr>
          <w:rFonts w:cs="Arial"/>
          <w:sz w:val="20"/>
          <w:szCs w:val="20"/>
        </w:rPr>
        <w:t xml:space="preserve">Síntomas/efectos más importantes (agudos y/o retardados): </w:t>
      </w:r>
    </w:p>
    <w:p w14:paraId="0A68CC07" w14:textId="77777777" w:rsidR="00EE22BD" w:rsidRPr="005756A5" w:rsidRDefault="00EE22BD" w:rsidP="005756A5">
      <w:pPr>
        <w:rPr>
          <w:rFonts w:cs="Arial"/>
          <w:sz w:val="20"/>
          <w:szCs w:val="20"/>
        </w:rPr>
      </w:pPr>
    </w:p>
    <w:p w14:paraId="6E0E8DDA" w14:textId="7F60665A" w:rsidR="00965EDE" w:rsidRPr="005756A5" w:rsidRDefault="00EE22BD" w:rsidP="005756A5">
      <w:pPr>
        <w:pStyle w:val="Ttulo2"/>
        <w:numPr>
          <w:ilvl w:val="0"/>
          <w:numId w:val="10"/>
        </w:numPr>
        <w:spacing w:before="0"/>
        <w:ind w:left="567" w:hanging="425"/>
        <w:rPr>
          <w:rFonts w:cs="Arial"/>
          <w:sz w:val="20"/>
          <w:szCs w:val="20"/>
        </w:rPr>
      </w:pPr>
      <w:r w:rsidRPr="005756A5">
        <w:rPr>
          <w:rFonts w:cs="Arial"/>
          <w:sz w:val="20"/>
          <w:szCs w:val="20"/>
        </w:rPr>
        <w:t>Inhalación: Concentraciones elevadas de vapor pueden causar irritaciones del tracto respiratorio</w:t>
      </w:r>
      <w:r w:rsidR="00F17A3E" w:rsidRPr="005756A5">
        <w:rPr>
          <w:rFonts w:cs="Arial"/>
          <w:sz w:val="20"/>
          <w:szCs w:val="20"/>
        </w:rPr>
        <w:t>.</w:t>
      </w:r>
    </w:p>
    <w:p w14:paraId="304378FE" w14:textId="26D5392A"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Contacto con los ojos: Contacto directo en los ojos puede causar irritaciones e incomodidad, con sensaciones de quemadura y picazón.</w:t>
      </w:r>
    </w:p>
    <w:p w14:paraId="5CFED719" w14:textId="48B2B9B2"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 xml:space="preserve">Contacto con la piel: Exposiciones prolongadas pueden producir irritación, </w:t>
      </w:r>
      <w:r w:rsidR="00A313E8" w:rsidRPr="005756A5">
        <w:rPr>
          <w:rFonts w:ascii="Arial" w:eastAsia="Times New Roman" w:hAnsi="Arial" w:cs="Arial"/>
          <w:bCs/>
          <w:sz w:val="20"/>
          <w:szCs w:val="20"/>
        </w:rPr>
        <w:t>inflamaciones picazón o resequedad.</w:t>
      </w:r>
    </w:p>
    <w:p w14:paraId="0B8AC2A0" w14:textId="3C405FE2" w:rsidR="00A313E8" w:rsidRPr="005756A5" w:rsidRDefault="00A313E8"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Ingestión: Información no disponible.</w:t>
      </w:r>
    </w:p>
    <w:p w14:paraId="0CAB2763" w14:textId="77777777" w:rsidR="008C6418" w:rsidRPr="005756A5" w:rsidRDefault="008C6418" w:rsidP="005756A5">
      <w:pPr>
        <w:pStyle w:val="Prrafodelista"/>
        <w:spacing w:after="0" w:line="240" w:lineRule="auto"/>
        <w:ind w:left="567"/>
        <w:rPr>
          <w:rFonts w:ascii="Arial" w:eastAsia="Times New Roman" w:hAnsi="Arial" w:cs="Arial"/>
          <w:bCs/>
          <w:sz w:val="20"/>
          <w:szCs w:val="20"/>
        </w:rPr>
      </w:pPr>
    </w:p>
    <w:p w14:paraId="3F64C54E"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lastRenderedPageBreak/>
        <w:t xml:space="preserve">Antídoto: </w:t>
      </w:r>
      <w:r w:rsidR="00F17A3E" w:rsidRPr="005756A5">
        <w:rPr>
          <w:rFonts w:cs="Arial"/>
          <w:sz w:val="20"/>
          <w:szCs w:val="20"/>
        </w:rPr>
        <w:t>No aplica.</w:t>
      </w:r>
    </w:p>
    <w:p w14:paraId="17F20466"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Información para médicos: </w:t>
      </w:r>
      <w:r w:rsidR="00F17A3E" w:rsidRPr="005756A5">
        <w:rPr>
          <w:rFonts w:cs="Arial"/>
          <w:sz w:val="20"/>
          <w:szCs w:val="20"/>
        </w:rPr>
        <w:t>No aplica.</w:t>
      </w:r>
    </w:p>
    <w:p w14:paraId="3A9F8656" w14:textId="697EDFBB" w:rsidR="00965EDE" w:rsidRPr="005756A5" w:rsidRDefault="00965EDE" w:rsidP="005756A5">
      <w:pPr>
        <w:rPr>
          <w:rFonts w:cs="Arial"/>
          <w:sz w:val="20"/>
          <w:szCs w:val="20"/>
        </w:rPr>
      </w:pPr>
    </w:p>
    <w:p w14:paraId="4359EA91" w14:textId="77777777" w:rsidR="008C6418" w:rsidRPr="005756A5" w:rsidRDefault="008C6418" w:rsidP="005756A5">
      <w:pPr>
        <w:rPr>
          <w:rFonts w:cs="Arial"/>
          <w:sz w:val="20"/>
          <w:szCs w:val="20"/>
        </w:rPr>
      </w:pPr>
    </w:p>
    <w:p w14:paraId="0A9AADD7"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MEDIDAS EN CASO DE INCENDIO</w:t>
      </w:r>
    </w:p>
    <w:p w14:paraId="6B0BD942" w14:textId="77777777" w:rsidR="00965EDE" w:rsidRPr="005756A5" w:rsidRDefault="00965EDE" w:rsidP="005756A5">
      <w:pPr>
        <w:rPr>
          <w:rFonts w:cs="Arial"/>
          <w:sz w:val="20"/>
          <w:szCs w:val="20"/>
        </w:rPr>
      </w:pPr>
    </w:p>
    <w:p w14:paraId="409AB61B" w14:textId="4F2BD95A" w:rsidR="002E11A3" w:rsidRPr="005756A5" w:rsidRDefault="00965EDE" w:rsidP="005756A5">
      <w:pPr>
        <w:pStyle w:val="Ttulo2"/>
        <w:spacing w:before="0"/>
        <w:ind w:left="567"/>
        <w:rPr>
          <w:rFonts w:cs="Arial"/>
          <w:sz w:val="20"/>
          <w:szCs w:val="20"/>
        </w:rPr>
      </w:pPr>
      <w:r w:rsidRPr="005756A5">
        <w:rPr>
          <w:rFonts w:cs="Arial"/>
          <w:sz w:val="20"/>
          <w:szCs w:val="20"/>
        </w:rPr>
        <w:t xml:space="preserve">Propiedades de inflamabilidad: </w:t>
      </w:r>
      <w:r w:rsidR="00A313E8" w:rsidRPr="005756A5">
        <w:rPr>
          <w:rFonts w:cs="Arial"/>
          <w:sz w:val="20"/>
          <w:szCs w:val="20"/>
        </w:rPr>
        <w:t>Producto no inflamable</w:t>
      </w:r>
      <w:r w:rsidR="002E11A3" w:rsidRPr="005756A5">
        <w:rPr>
          <w:rFonts w:cs="Arial"/>
          <w:sz w:val="20"/>
          <w:szCs w:val="20"/>
        </w:rPr>
        <w:t>.</w:t>
      </w:r>
    </w:p>
    <w:p w14:paraId="0A4910D7" w14:textId="4733EF2D" w:rsidR="00965EDE" w:rsidRPr="005756A5" w:rsidRDefault="00965EDE" w:rsidP="005756A5">
      <w:pPr>
        <w:pStyle w:val="Ttulo2"/>
        <w:spacing w:before="0"/>
        <w:ind w:left="567" w:hanging="578"/>
        <w:rPr>
          <w:rFonts w:cs="Arial"/>
          <w:sz w:val="20"/>
          <w:szCs w:val="20"/>
        </w:rPr>
      </w:pPr>
      <w:r w:rsidRPr="005756A5">
        <w:rPr>
          <w:rFonts w:cs="Arial"/>
          <w:sz w:val="20"/>
          <w:szCs w:val="20"/>
        </w:rPr>
        <w:t>Medios de extinción</w:t>
      </w:r>
      <w:r w:rsidR="00B76441" w:rsidRPr="005756A5">
        <w:rPr>
          <w:rFonts w:cs="Arial"/>
          <w:sz w:val="20"/>
          <w:szCs w:val="20"/>
        </w:rPr>
        <w:t xml:space="preserve"> adecuados</w:t>
      </w:r>
      <w:r w:rsidR="00D676D6" w:rsidRPr="005756A5">
        <w:rPr>
          <w:rFonts w:cs="Arial"/>
          <w:sz w:val="20"/>
          <w:szCs w:val="20"/>
        </w:rPr>
        <w:t>:</w:t>
      </w:r>
      <w:r w:rsidR="00F17A3E" w:rsidRPr="005756A5">
        <w:rPr>
          <w:rFonts w:cs="Arial"/>
          <w:sz w:val="20"/>
          <w:szCs w:val="20"/>
        </w:rPr>
        <w:t xml:space="preserve"> </w:t>
      </w:r>
      <w:r w:rsidR="00D676D6" w:rsidRPr="005756A5">
        <w:rPr>
          <w:rFonts w:cs="Arial"/>
          <w:sz w:val="20"/>
          <w:szCs w:val="20"/>
        </w:rPr>
        <w:t xml:space="preserve">Tener disponible </w:t>
      </w:r>
      <w:r w:rsidR="00F17A3E" w:rsidRPr="005756A5">
        <w:rPr>
          <w:rFonts w:cs="Arial"/>
          <w:sz w:val="20"/>
          <w:szCs w:val="20"/>
        </w:rPr>
        <w:t>CO</w:t>
      </w:r>
      <w:r w:rsidR="00F17A3E" w:rsidRPr="005756A5">
        <w:rPr>
          <w:rFonts w:cs="Arial"/>
          <w:sz w:val="20"/>
          <w:szCs w:val="20"/>
          <w:vertAlign w:val="subscript"/>
        </w:rPr>
        <w:t>2</w:t>
      </w:r>
      <w:r w:rsidR="00A313E8" w:rsidRPr="005756A5">
        <w:rPr>
          <w:rFonts w:cs="Arial"/>
          <w:sz w:val="20"/>
          <w:szCs w:val="20"/>
        </w:rPr>
        <w:t xml:space="preserve"> o</w:t>
      </w:r>
      <w:r w:rsidR="00F17A3E" w:rsidRPr="005756A5">
        <w:rPr>
          <w:rFonts w:cs="Arial"/>
          <w:sz w:val="20"/>
          <w:szCs w:val="20"/>
        </w:rPr>
        <w:t xml:space="preserve"> polvo de extinción Combata incendios más grandes con espuma resistente al agua o a</w:t>
      </w:r>
      <w:r w:rsidR="00D676D6" w:rsidRPr="005756A5">
        <w:rPr>
          <w:rFonts w:cs="Arial"/>
          <w:sz w:val="20"/>
          <w:szCs w:val="20"/>
        </w:rPr>
        <w:t>l alcohol.</w:t>
      </w:r>
    </w:p>
    <w:p w14:paraId="3017B237" w14:textId="76FF4C7B" w:rsidR="00B76441" w:rsidRPr="005756A5" w:rsidRDefault="00B76441" w:rsidP="005756A5">
      <w:pPr>
        <w:pStyle w:val="Ttulo2"/>
        <w:spacing w:before="0"/>
        <w:ind w:left="567" w:hanging="578"/>
        <w:rPr>
          <w:rFonts w:cs="Arial"/>
          <w:sz w:val="20"/>
          <w:szCs w:val="20"/>
        </w:rPr>
      </w:pPr>
      <w:r w:rsidRPr="005756A5">
        <w:rPr>
          <w:rFonts w:cs="Arial"/>
          <w:sz w:val="20"/>
          <w:szCs w:val="20"/>
        </w:rPr>
        <w:t xml:space="preserve">Medios de extinción inadecuados: </w:t>
      </w:r>
      <w:r w:rsidR="00151CDB" w:rsidRPr="005756A5">
        <w:rPr>
          <w:rFonts w:cs="Arial"/>
          <w:sz w:val="20"/>
          <w:szCs w:val="20"/>
        </w:rPr>
        <w:t>El agua puede ser poco efectivo.</w:t>
      </w:r>
    </w:p>
    <w:p w14:paraId="181CC4F8" w14:textId="6A621002"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Instrucciones para combatir el fuego: </w:t>
      </w:r>
      <w:r w:rsidR="00125D7C" w:rsidRPr="005756A5">
        <w:rPr>
          <w:rFonts w:cs="Arial"/>
          <w:sz w:val="20"/>
          <w:szCs w:val="20"/>
        </w:rPr>
        <w:t>Procedimientos estándar para los fuegos Clase A.</w:t>
      </w:r>
    </w:p>
    <w:p w14:paraId="22BD2188" w14:textId="0BEE7AC5" w:rsidR="00E16198" w:rsidRPr="005756A5" w:rsidRDefault="00E2361E" w:rsidP="005756A5">
      <w:pPr>
        <w:pStyle w:val="Ttulo2"/>
        <w:spacing w:before="0"/>
        <w:ind w:left="567" w:hanging="578"/>
        <w:rPr>
          <w:rFonts w:cs="Arial"/>
          <w:sz w:val="20"/>
          <w:szCs w:val="20"/>
        </w:rPr>
      </w:pPr>
      <w:r w:rsidRPr="005756A5">
        <w:rPr>
          <w:rFonts w:cs="Arial"/>
          <w:sz w:val="20"/>
          <w:szCs w:val="20"/>
        </w:rPr>
        <w:t xml:space="preserve">Protección de bomberos: </w:t>
      </w:r>
      <w:r w:rsidR="00151CDB" w:rsidRPr="005756A5">
        <w:rPr>
          <w:rFonts w:cs="Arial"/>
          <w:sz w:val="20"/>
          <w:szCs w:val="20"/>
        </w:rPr>
        <w:t>La combustión</w:t>
      </w:r>
      <w:r w:rsidR="00413382" w:rsidRPr="005756A5">
        <w:rPr>
          <w:rFonts w:cs="Arial"/>
          <w:sz w:val="20"/>
          <w:szCs w:val="20"/>
        </w:rPr>
        <w:t xml:space="preserve"> del producto puede liberar vapores tóxicos. Contenedores cerrados que contengan producto pueden romperse violentamente.</w:t>
      </w:r>
    </w:p>
    <w:p w14:paraId="4CBC242A" w14:textId="37706B15" w:rsidR="00965EDE" w:rsidRPr="005756A5" w:rsidRDefault="00E2361E" w:rsidP="005756A5">
      <w:pPr>
        <w:pStyle w:val="Ttulo2"/>
        <w:spacing w:before="0"/>
        <w:ind w:left="567" w:hanging="567"/>
        <w:rPr>
          <w:rFonts w:cs="Arial"/>
          <w:sz w:val="20"/>
          <w:szCs w:val="20"/>
        </w:rPr>
      </w:pPr>
      <w:r w:rsidRPr="005756A5">
        <w:rPr>
          <w:rFonts w:cs="Arial"/>
          <w:sz w:val="20"/>
          <w:szCs w:val="20"/>
        </w:rPr>
        <w:t xml:space="preserve">Equipos de protección y protección para bomberos: </w:t>
      </w:r>
      <w:r w:rsidR="00214631" w:rsidRPr="005756A5">
        <w:rPr>
          <w:rFonts w:cs="Arial"/>
          <w:sz w:val="20"/>
          <w:szCs w:val="20"/>
        </w:rPr>
        <w:t>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932FE47" w14:textId="77777777" w:rsidR="0074251B" w:rsidRPr="005756A5" w:rsidRDefault="0074251B" w:rsidP="005756A5">
      <w:pPr>
        <w:rPr>
          <w:rFonts w:cs="Arial"/>
          <w:sz w:val="20"/>
          <w:szCs w:val="20"/>
        </w:rPr>
      </w:pPr>
    </w:p>
    <w:p w14:paraId="68C43D37" w14:textId="77777777" w:rsidR="00965EDE" w:rsidRPr="005756A5" w:rsidRDefault="00965EDE" w:rsidP="005756A5">
      <w:pPr>
        <w:rPr>
          <w:rFonts w:cs="Arial"/>
          <w:sz w:val="20"/>
          <w:szCs w:val="20"/>
        </w:rPr>
      </w:pPr>
    </w:p>
    <w:p w14:paraId="4B6D5EA4" w14:textId="313CB969"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MEDIDAS EN CASO DE VERTIDO ACCIDENTAL</w:t>
      </w:r>
    </w:p>
    <w:p w14:paraId="01A1B376" w14:textId="77777777" w:rsidR="00603C8D" w:rsidRPr="00603C8D" w:rsidRDefault="00603C8D" w:rsidP="00603C8D">
      <w:pPr>
        <w:rPr>
          <w:sz w:val="20"/>
          <w:szCs w:val="20"/>
          <w:lang w:val="es-ES" w:eastAsia="es-ES"/>
        </w:rPr>
      </w:pPr>
    </w:p>
    <w:p w14:paraId="2940ED98" w14:textId="56FC564F" w:rsidR="00413382"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t>Técnicas, procedimientos, ma</w:t>
      </w:r>
      <w:r w:rsidR="006335C0" w:rsidRPr="005756A5">
        <w:rPr>
          <w:rFonts w:cs="Arial"/>
          <w:sz w:val="20"/>
          <w:szCs w:val="20"/>
        </w:rPr>
        <w:t xml:space="preserve">teriales y equipo de protección: </w:t>
      </w:r>
    </w:p>
    <w:p w14:paraId="0FAE4068" w14:textId="003AA0BD" w:rsidR="00967451" w:rsidRPr="005756A5" w:rsidRDefault="00967451" w:rsidP="005756A5">
      <w:pPr>
        <w:ind w:left="567"/>
        <w:rPr>
          <w:rFonts w:cs="Arial"/>
          <w:sz w:val="20"/>
          <w:szCs w:val="20"/>
        </w:rPr>
      </w:pPr>
      <w:r w:rsidRPr="005756A5">
        <w:rPr>
          <w:rFonts w:cs="Arial"/>
          <w:sz w:val="20"/>
          <w:szCs w:val="20"/>
        </w:rPr>
        <w:t>Derrames pequeños: Recoger manualmente</w:t>
      </w:r>
      <w:r w:rsidR="00413382" w:rsidRPr="005756A5">
        <w:rPr>
          <w:rFonts w:cs="Arial"/>
          <w:sz w:val="20"/>
          <w:szCs w:val="20"/>
        </w:rPr>
        <w:t xml:space="preserve"> usando papel absorbente. Disponer el papel contaminado </w:t>
      </w:r>
      <w:r w:rsidR="002C0FC3" w:rsidRPr="005756A5">
        <w:rPr>
          <w:rFonts w:cs="Arial"/>
          <w:sz w:val="20"/>
          <w:szCs w:val="20"/>
        </w:rPr>
        <w:t>de acuerdo con</w:t>
      </w:r>
      <w:r w:rsidR="00413382" w:rsidRPr="005756A5">
        <w:rPr>
          <w:rFonts w:cs="Arial"/>
          <w:sz w:val="20"/>
          <w:szCs w:val="20"/>
        </w:rPr>
        <w:t xml:space="preserve"> las regulaciones internas de </w:t>
      </w:r>
      <w:r w:rsidR="003E0382" w:rsidRPr="005756A5">
        <w:rPr>
          <w:rFonts w:cs="Arial"/>
          <w:sz w:val="20"/>
          <w:szCs w:val="20"/>
        </w:rPr>
        <w:t>desechos</w:t>
      </w:r>
      <w:r w:rsidR="00413382" w:rsidRPr="005756A5">
        <w:rPr>
          <w:rFonts w:cs="Arial"/>
          <w:sz w:val="20"/>
          <w:szCs w:val="20"/>
        </w:rPr>
        <w:t xml:space="preserve"> químicos. Se debe usar gafas de protección y guantes durante esta acción.</w:t>
      </w:r>
    </w:p>
    <w:p w14:paraId="5CD3342E" w14:textId="59D3F441" w:rsidR="00967451" w:rsidRPr="005756A5" w:rsidRDefault="00967451" w:rsidP="005756A5">
      <w:pPr>
        <w:ind w:left="567"/>
        <w:rPr>
          <w:rFonts w:cs="Arial"/>
          <w:sz w:val="20"/>
          <w:szCs w:val="20"/>
        </w:rPr>
      </w:pPr>
      <w:r w:rsidRPr="005756A5">
        <w:rPr>
          <w:rFonts w:cs="Arial"/>
          <w:sz w:val="20"/>
          <w:szCs w:val="20"/>
        </w:rPr>
        <w:t xml:space="preserve">Derrames grandes: </w:t>
      </w:r>
      <w:r w:rsidR="00413382" w:rsidRPr="005756A5">
        <w:rPr>
          <w:rFonts w:cs="Arial"/>
          <w:sz w:val="20"/>
          <w:szCs w:val="20"/>
        </w:rPr>
        <w:t xml:space="preserve">Usar una espátula plástica o una escoba para llevar el líquido derramado hacía un </w:t>
      </w:r>
      <w:r w:rsidR="0029718D" w:rsidRPr="005756A5">
        <w:rPr>
          <w:rFonts w:cs="Arial"/>
          <w:sz w:val="20"/>
          <w:szCs w:val="20"/>
        </w:rPr>
        <w:t>contenedor. Limpiar el remanente con alcohol y paños absorbentes.</w:t>
      </w:r>
    </w:p>
    <w:p w14:paraId="2D85BA3B" w14:textId="77777777" w:rsidR="00CC409C" w:rsidRPr="005756A5" w:rsidRDefault="00965EDE" w:rsidP="005756A5">
      <w:pPr>
        <w:pStyle w:val="Ttulo2"/>
        <w:spacing w:before="0"/>
        <w:ind w:left="567"/>
        <w:rPr>
          <w:rFonts w:cs="Arial"/>
          <w:sz w:val="20"/>
          <w:szCs w:val="20"/>
        </w:rPr>
      </w:pPr>
      <w:r w:rsidRPr="005756A5">
        <w:rPr>
          <w:rFonts w:cs="Arial"/>
          <w:sz w:val="20"/>
          <w:szCs w:val="20"/>
        </w:rPr>
        <w:t xml:space="preserve">Precauciones ambientales: </w:t>
      </w:r>
      <w:r w:rsidR="00CC409C" w:rsidRPr="005756A5">
        <w:rPr>
          <w:rFonts w:cs="Arial"/>
          <w:sz w:val="20"/>
          <w:szCs w:val="20"/>
        </w:rPr>
        <w:t>El producto no debe penetrar en el sistema de alcantarillado, ni entrar en contacto con aguas superficiales o subterráneas.</w:t>
      </w:r>
    </w:p>
    <w:p w14:paraId="7E462406" w14:textId="2B13CCAA" w:rsidR="00965EDE" w:rsidRPr="005756A5" w:rsidRDefault="00965EDE" w:rsidP="005756A5">
      <w:pPr>
        <w:pStyle w:val="Ttulo2"/>
        <w:spacing w:before="0"/>
        <w:ind w:left="567"/>
        <w:rPr>
          <w:rFonts w:cs="Arial"/>
          <w:sz w:val="20"/>
          <w:szCs w:val="20"/>
        </w:rPr>
      </w:pPr>
      <w:r w:rsidRPr="005756A5">
        <w:rPr>
          <w:rFonts w:cs="Arial"/>
          <w:sz w:val="20"/>
          <w:szCs w:val="20"/>
        </w:rPr>
        <w:t>Otras consideraciones:</w:t>
      </w:r>
      <w:r w:rsidR="00CC409C" w:rsidRPr="005756A5">
        <w:rPr>
          <w:rFonts w:cs="Arial"/>
          <w:sz w:val="20"/>
          <w:szCs w:val="20"/>
        </w:rPr>
        <w:t xml:space="preserve"> El material </w:t>
      </w:r>
      <w:r w:rsidR="0029718D" w:rsidRPr="005756A5">
        <w:rPr>
          <w:rFonts w:cs="Arial"/>
          <w:sz w:val="20"/>
          <w:szCs w:val="20"/>
        </w:rPr>
        <w:t xml:space="preserve">desechable </w:t>
      </w:r>
      <w:r w:rsidR="00CC409C" w:rsidRPr="005756A5">
        <w:rPr>
          <w:rFonts w:cs="Arial"/>
          <w:sz w:val="20"/>
          <w:szCs w:val="20"/>
        </w:rPr>
        <w:t>contaminado</w:t>
      </w:r>
      <w:r w:rsidR="0029718D" w:rsidRPr="005756A5">
        <w:rPr>
          <w:rFonts w:cs="Arial"/>
          <w:sz w:val="20"/>
          <w:szCs w:val="20"/>
        </w:rPr>
        <w:t>, usado para limpiar los derrames,</w:t>
      </w:r>
      <w:r w:rsidR="00CC409C" w:rsidRPr="005756A5">
        <w:rPr>
          <w:rFonts w:cs="Arial"/>
          <w:sz w:val="20"/>
          <w:szCs w:val="20"/>
        </w:rPr>
        <w:t xml:space="preserve"> debe eliminarse de conformidad con las dispos</w:t>
      </w:r>
      <w:r w:rsidR="009A5589" w:rsidRPr="005756A5">
        <w:rPr>
          <w:rFonts w:cs="Arial"/>
          <w:sz w:val="20"/>
          <w:szCs w:val="20"/>
        </w:rPr>
        <w:t>iciones establecidas</w:t>
      </w:r>
      <w:r w:rsidR="00CC409C" w:rsidRPr="005756A5">
        <w:rPr>
          <w:rFonts w:cs="Arial"/>
          <w:sz w:val="20"/>
          <w:szCs w:val="20"/>
        </w:rPr>
        <w:t>.</w:t>
      </w:r>
    </w:p>
    <w:p w14:paraId="63E0FC07" w14:textId="44B7247F" w:rsidR="00965EDE" w:rsidRDefault="00965EDE" w:rsidP="005756A5">
      <w:pPr>
        <w:rPr>
          <w:rFonts w:cs="Arial"/>
          <w:sz w:val="20"/>
          <w:szCs w:val="20"/>
        </w:rPr>
      </w:pPr>
    </w:p>
    <w:p w14:paraId="41000423" w14:textId="77777777" w:rsidR="002C0FC3" w:rsidRPr="005756A5" w:rsidRDefault="002C0FC3" w:rsidP="005756A5">
      <w:pPr>
        <w:rPr>
          <w:rFonts w:cs="Arial"/>
          <w:sz w:val="20"/>
          <w:szCs w:val="20"/>
        </w:rPr>
      </w:pPr>
    </w:p>
    <w:p w14:paraId="49319081" w14:textId="2CE9F95C"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MANEJO Y ALMACENAMIENTO</w:t>
      </w:r>
    </w:p>
    <w:p w14:paraId="27100FB9" w14:textId="10D0B867" w:rsidR="00A92F73" w:rsidRDefault="00A92F73" w:rsidP="00A92F73">
      <w:pPr>
        <w:rPr>
          <w:sz w:val="20"/>
          <w:szCs w:val="20"/>
          <w:lang w:val="es-ES" w:eastAsia="es-ES"/>
        </w:rPr>
      </w:pPr>
    </w:p>
    <w:p w14:paraId="025B966F" w14:textId="328E3C53" w:rsidR="00A92F73" w:rsidRPr="00493064" w:rsidRDefault="00A92F73" w:rsidP="00493064">
      <w:pPr>
        <w:pStyle w:val="Ttulo2"/>
        <w:suppressAutoHyphens/>
        <w:overflowPunct w:val="0"/>
        <w:autoSpaceDE w:val="0"/>
        <w:spacing w:before="0"/>
        <w:ind w:left="567"/>
        <w:textAlignment w:val="baseline"/>
        <w:rPr>
          <w:rFonts w:cs="Arial"/>
          <w:sz w:val="20"/>
          <w:szCs w:val="20"/>
        </w:rPr>
      </w:pPr>
      <w:r w:rsidRPr="005756A5">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3F104C0F" w14:textId="77777777" w:rsidR="008C6418" w:rsidRPr="005756A5" w:rsidRDefault="008C6418" w:rsidP="005756A5">
      <w:pPr>
        <w:rPr>
          <w:rFonts w:cs="Arial"/>
          <w:sz w:val="20"/>
          <w:szCs w:val="20"/>
          <w:lang w:val="es-ES" w:eastAsia="es-ES"/>
        </w:rPr>
      </w:pPr>
    </w:p>
    <w:p w14:paraId="721CF906" w14:textId="06C4959D" w:rsidR="00965EDE"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lastRenderedPageBreak/>
        <w:t xml:space="preserve">Almacenamiento: </w:t>
      </w:r>
      <w:r w:rsidR="00B056AE" w:rsidRPr="005756A5">
        <w:rPr>
          <w:rFonts w:cs="Arial"/>
          <w:sz w:val="20"/>
          <w:szCs w:val="20"/>
        </w:rPr>
        <w:t xml:space="preserve">Almacenar </w:t>
      </w:r>
      <w:r w:rsidR="00AB45F1" w:rsidRPr="005756A5">
        <w:rPr>
          <w:rFonts w:cs="Arial"/>
          <w:sz w:val="20"/>
          <w:szCs w:val="20"/>
        </w:rPr>
        <w:t>el producto sellado antes y después de su uso en un sitio fresco, seco y sin la incidencia directa de cualquier tipo de luz. Alejar el producto de posibles fuentes de ignición. Evitar el consumo y almacenamiento de alimentos y bebidas en cercanías del producto.</w:t>
      </w:r>
    </w:p>
    <w:p w14:paraId="5C8A510A" w14:textId="0992E504" w:rsidR="00965EDE" w:rsidRDefault="00965EDE" w:rsidP="005756A5">
      <w:pPr>
        <w:pStyle w:val="Ttulo1"/>
        <w:numPr>
          <w:ilvl w:val="0"/>
          <w:numId w:val="0"/>
        </w:numPr>
        <w:suppressAutoHyphens/>
        <w:overflowPunct w:val="0"/>
        <w:autoSpaceDE w:val="0"/>
        <w:ind w:left="680"/>
        <w:textAlignment w:val="baseline"/>
        <w:rPr>
          <w:sz w:val="20"/>
          <w:szCs w:val="20"/>
          <w:lang w:val="es-ES"/>
        </w:rPr>
      </w:pPr>
    </w:p>
    <w:p w14:paraId="63687011" w14:textId="77777777" w:rsidR="00C62325" w:rsidRPr="00C62325" w:rsidRDefault="00C62325" w:rsidP="00C62325">
      <w:pPr>
        <w:rPr>
          <w:sz w:val="20"/>
          <w:szCs w:val="20"/>
          <w:lang w:val="es-ES" w:eastAsia="es-ES"/>
        </w:rPr>
      </w:pPr>
    </w:p>
    <w:p w14:paraId="4153E232" w14:textId="4E67376D"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CONTROLES DE EXPOSICIÓN Y PROTECCIÓN PERSONAL</w:t>
      </w:r>
    </w:p>
    <w:p w14:paraId="68C634A0" w14:textId="77777777" w:rsidR="0074251B" w:rsidRPr="005756A5" w:rsidRDefault="0074251B" w:rsidP="005756A5">
      <w:pPr>
        <w:rPr>
          <w:rFonts w:cs="Arial"/>
          <w:sz w:val="20"/>
          <w:szCs w:val="20"/>
          <w:lang w:val="es-ES" w:eastAsia="es-ES"/>
        </w:rPr>
      </w:pPr>
    </w:p>
    <w:p w14:paraId="4D2EC26C" w14:textId="58A9C42A" w:rsidR="00D60D09" w:rsidRPr="005756A5" w:rsidRDefault="00965EDE" w:rsidP="005756A5">
      <w:pPr>
        <w:pStyle w:val="Ttulo2"/>
        <w:spacing w:before="0"/>
        <w:ind w:left="567" w:hanging="567"/>
        <w:rPr>
          <w:rFonts w:cs="Arial"/>
          <w:sz w:val="20"/>
          <w:szCs w:val="20"/>
        </w:rPr>
      </w:pPr>
      <w:r w:rsidRPr="005756A5">
        <w:rPr>
          <w:rFonts w:cs="Arial"/>
          <w:sz w:val="20"/>
          <w:szCs w:val="20"/>
        </w:rPr>
        <w:t>Condicion</w:t>
      </w:r>
      <w:r w:rsidR="000E3DF9" w:rsidRPr="005756A5">
        <w:rPr>
          <w:rFonts w:cs="Arial"/>
          <w:sz w:val="20"/>
          <w:szCs w:val="20"/>
        </w:rPr>
        <w:t>e</w:t>
      </w:r>
      <w:r w:rsidR="00943CE2" w:rsidRPr="005756A5">
        <w:rPr>
          <w:rFonts w:cs="Arial"/>
          <w:sz w:val="20"/>
          <w:szCs w:val="20"/>
        </w:rPr>
        <w:t xml:space="preserve">s para controlar la exposición: </w:t>
      </w:r>
      <w:r w:rsidR="00E72DF5" w:rsidRPr="005756A5">
        <w:rPr>
          <w:rFonts w:cs="Arial"/>
          <w:sz w:val="20"/>
          <w:szCs w:val="20"/>
        </w:rPr>
        <w:t>No consuma alimentos, bebidas ni fume mientras esté manipulando el producto.</w:t>
      </w:r>
    </w:p>
    <w:p w14:paraId="15E58EFD" w14:textId="354B3655" w:rsidR="00943CE2" w:rsidRPr="005756A5" w:rsidRDefault="00943CE2" w:rsidP="005756A5">
      <w:pPr>
        <w:pStyle w:val="Ttulo2"/>
        <w:spacing w:before="0"/>
        <w:ind w:left="567" w:hanging="567"/>
        <w:rPr>
          <w:rFonts w:cs="Arial"/>
          <w:sz w:val="20"/>
          <w:szCs w:val="20"/>
        </w:rPr>
      </w:pPr>
      <w:r w:rsidRPr="005756A5">
        <w:rPr>
          <w:rFonts w:cs="Arial"/>
          <w:sz w:val="20"/>
          <w:szCs w:val="20"/>
        </w:rPr>
        <w:t xml:space="preserve">Parámetros de exposición: </w:t>
      </w:r>
      <w:r w:rsidR="000F03E1" w:rsidRPr="005756A5">
        <w:rPr>
          <w:rFonts w:cs="Arial"/>
          <w:sz w:val="20"/>
          <w:szCs w:val="20"/>
        </w:rPr>
        <w:t>No disponibles.</w:t>
      </w:r>
    </w:p>
    <w:p w14:paraId="22AB4D03" w14:textId="186E3B36" w:rsidR="0045475E" w:rsidRPr="005756A5" w:rsidRDefault="00965ED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 xml:space="preserve">Controles de ingeniería: </w:t>
      </w:r>
      <w:r w:rsidR="000F03E1" w:rsidRPr="005756A5">
        <w:rPr>
          <w:rFonts w:cs="Arial"/>
          <w:sz w:val="20"/>
          <w:szCs w:val="20"/>
        </w:rPr>
        <w:t>Debe haber condiciones apropiadas de ventilación o extracción de aire en el lugar donde se manipule el producto para evitar exposiciones prolongadas a vapores. Evitar áreas con paredes y pisos porosos.</w:t>
      </w:r>
    </w:p>
    <w:p w14:paraId="52DA56A4" w14:textId="77777777" w:rsidR="008C6418" w:rsidRPr="005756A5" w:rsidRDefault="008351AC"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E</w:t>
      </w:r>
      <w:r w:rsidR="00965EDE" w:rsidRPr="005756A5">
        <w:rPr>
          <w:rFonts w:cs="Arial"/>
          <w:sz w:val="20"/>
          <w:szCs w:val="20"/>
        </w:rPr>
        <w:t xml:space="preserve">quipo de protección personal: </w:t>
      </w:r>
      <w:r w:rsidR="000F03E1" w:rsidRPr="005756A5">
        <w:rPr>
          <w:rFonts w:cs="Arial"/>
          <w:sz w:val="20"/>
          <w:szCs w:val="20"/>
        </w:rPr>
        <w:t>Vestir elementos de protección como guantes, bata de laboratorio y gafas de seguridad cuando se manipula el producto.</w:t>
      </w:r>
      <w:r w:rsidR="008C6418" w:rsidRPr="005756A5">
        <w:rPr>
          <w:rFonts w:cs="Arial"/>
          <w:sz w:val="20"/>
          <w:szCs w:val="20"/>
        </w:rPr>
        <w:t xml:space="preserve"> </w:t>
      </w:r>
      <w:r w:rsidR="000F03E1" w:rsidRPr="005756A5">
        <w:rPr>
          <w:rFonts w:cs="Arial"/>
          <w:sz w:val="20"/>
          <w:szCs w:val="20"/>
        </w:rPr>
        <w:t>En caso de existir poca ventilación en el área de trabajo usar mascarilla con filtro de protección respiratoria.</w:t>
      </w:r>
    </w:p>
    <w:p w14:paraId="798A92C3" w14:textId="278C77BD" w:rsidR="007057E7" w:rsidRPr="005756A5" w:rsidRDefault="0045475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 xml:space="preserve">Control de exposición ambiental: Las emisiones generadas por el proceso de </w:t>
      </w:r>
      <w:r w:rsidR="008C6418" w:rsidRPr="005756A5">
        <w:rPr>
          <w:rFonts w:cs="Arial"/>
          <w:sz w:val="20"/>
          <w:szCs w:val="20"/>
        </w:rPr>
        <w:t>fabricación, incluido</w:t>
      </w:r>
      <w:r w:rsidRPr="005756A5">
        <w:rPr>
          <w:rFonts w:cs="Arial"/>
          <w:sz w:val="20"/>
          <w:szCs w:val="20"/>
        </w:rPr>
        <w:t xml:space="preserve"> los generados por equipos de ventilación, deben verificarse para garantizar el </w:t>
      </w:r>
      <w:r w:rsidR="008C6418" w:rsidRPr="005756A5">
        <w:rPr>
          <w:rFonts w:cs="Arial"/>
          <w:sz w:val="20"/>
          <w:szCs w:val="20"/>
        </w:rPr>
        <w:t>cumplimiento de las normas ambientales.</w:t>
      </w:r>
      <w:r w:rsidR="007057E7" w:rsidRPr="005756A5">
        <w:rPr>
          <w:rFonts w:cs="Arial"/>
          <w:sz w:val="20"/>
          <w:szCs w:val="20"/>
        </w:rPr>
        <w:t xml:space="preserve">     </w:t>
      </w:r>
    </w:p>
    <w:p w14:paraId="2A36B9E2" w14:textId="4E91FA01" w:rsidR="00965EDE" w:rsidRPr="005756A5" w:rsidRDefault="00965EDE" w:rsidP="005756A5">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5756A5" w:rsidRDefault="0074251B" w:rsidP="005756A5">
      <w:pPr>
        <w:rPr>
          <w:rFonts w:cs="Arial"/>
          <w:sz w:val="20"/>
          <w:szCs w:val="20"/>
        </w:rPr>
      </w:pPr>
    </w:p>
    <w:p w14:paraId="787E9DA8"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PROPIEDADES FÍSICAS Y QUÍMICAS</w:t>
      </w:r>
    </w:p>
    <w:p w14:paraId="2C7331BD" w14:textId="77777777" w:rsidR="00965EDE" w:rsidRPr="005756A5" w:rsidRDefault="00965EDE" w:rsidP="005756A5">
      <w:pPr>
        <w:pStyle w:val="Ttulo2"/>
        <w:numPr>
          <w:ilvl w:val="0"/>
          <w:numId w:val="0"/>
        </w:numPr>
        <w:spacing w:before="0"/>
        <w:ind w:left="576" w:hanging="576"/>
        <w:rPr>
          <w:rFonts w:cs="Arial"/>
          <w:sz w:val="20"/>
          <w:szCs w:val="20"/>
        </w:rPr>
      </w:pPr>
    </w:p>
    <w:p w14:paraId="5A47F54D" w14:textId="69F03EA4"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Apariencia: </w:t>
      </w:r>
      <w:r w:rsidR="00DB3207" w:rsidRPr="005756A5">
        <w:rPr>
          <w:rFonts w:cs="Arial"/>
          <w:sz w:val="20"/>
          <w:szCs w:val="20"/>
        </w:rPr>
        <w:t>Líquido viscoso opaco</w:t>
      </w:r>
      <w:r w:rsidR="00D60D09" w:rsidRPr="005756A5">
        <w:rPr>
          <w:rFonts w:cs="Arial"/>
          <w:sz w:val="20"/>
          <w:szCs w:val="20"/>
        </w:rPr>
        <w:t>.</w:t>
      </w:r>
    </w:p>
    <w:p w14:paraId="159A7C6B" w14:textId="3AC0EE29"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Olor: </w:t>
      </w:r>
      <w:r w:rsidR="00DB3207" w:rsidRPr="005756A5">
        <w:rPr>
          <w:rFonts w:cs="Arial"/>
          <w:sz w:val="20"/>
          <w:szCs w:val="20"/>
        </w:rPr>
        <w:t>Olor acrílico</w:t>
      </w:r>
      <w:r w:rsidR="00C62325">
        <w:rPr>
          <w:rFonts w:cs="Arial"/>
          <w:sz w:val="20"/>
          <w:szCs w:val="20"/>
        </w:rPr>
        <w:t>.</w:t>
      </w:r>
    </w:p>
    <w:p w14:paraId="62A3C87F" w14:textId="167D62E7"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Umbral de olor: </w:t>
      </w:r>
      <w:r w:rsidR="00F33FC0" w:rsidRPr="005756A5">
        <w:rPr>
          <w:rFonts w:cs="Arial"/>
          <w:sz w:val="20"/>
          <w:szCs w:val="20"/>
        </w:rPr>
        <w:t>No disponible</w:t>
      </w:r>
      <w:r w:rsidR="00C62325">
        <w:rPr>
          <w:rFonts w:cs="Arial"/>
          <w:sz w:val="20"/>
          <w:szCs w:val="20"/>
        </w:rPr>
        <w:t>.</w:t>
      </w:r>
    </w:p>
    <w:p w14:paraId="404F8FBF" w14:textId="634800BF" w:rsidR="00D60D09" w:rsidRPr="005756A5" w:rsidRDefault="00D314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Estado físico: </w:t>
      </w:r>
      <w:r w:rsidR="00DB3207" w:rsidRPr="005756A5">
        <w:rPr>
          <w:rFonts w:cs="Arial"/>
          <w:sz w:val="20"/>
          <w:szCs w:val="20"/>
        </w:rPr>
        <w:t>Líquido</w:t>
      </w:r>
      <w:r w:rsidR="00C62325">
        <w:rPr>
          <w:rFonts w:cs="Arial"/>
          <w:sz w:val="20"/>
          <w:szCs w:val="20"/>
        </w:rPr>
        <w:t>.</w:t>
      </w:r>
    </w:p>
    <w:p w14:paraId="474A6389" w14:textId="5C518E81"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pH: </w:t>
      </w:r>
      <w:r w:rsidR="00F33FC0" w:rsidRPr="005756A5">
        <w:rPr>
          <w:rFonts w:cs="Arial"/>
          <w:sz w:val="20"/>
          <w:szCs w:val="20"/>
        </w:rPr>
        <w:t>No disponible</w:t>
      </w:r>
      <w:r w:rsidR="00C62325">
        <w:rPr>
          <w:rFonts w:cs="Arial"/>
          <w:sz w:val="20"/>
          <w:szCs w:val="20"/>
        </w:rPr>
        <w:t>.</w:t>
      </w:r>
    </w:p>
    <w:p w14:paraId="0BD94DBF" w14:textId="3FD4D30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congelación o fusión: </w:t>
      </w:r>
      <w:r w:rsidR="00F33FC0" w:rsidRPr="005756A5">
        <w:rPr>
          <w:rFonts w:cs="Arial"/>
          <w:sz w:val="20"/>
          <w:szCs w:val="20"/>
        </w:rPr>
        <w:t>No disponible</w:t>
      </w:r>
      <w:r w:rsidR="00C62325">
        <w:rPr>
          <w:rFonts w:cs="Arial"/>
          <w:sz w:val="20"/>
          <w:szCs w:val="20"/>
        </w:rPr>
        <w:t>.</w:t>
      </w:r>
    </w:p>
    <w:p w14:paraId="2A885D19" w14:textId="00631B69"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Porcentaje de evaporación: </w:t>
      </w:r>
      <w:r w:rsidR="00F33FC0" w:rsidRPr="005756A5">
        <w:rPr>
          <w:rFonts w:cs="Arial"/>
          <w:sz w:val="20"/>
          <w:szCs w:val="20"/>
        </w:rPr>
        <w:t>No disponible</w:t>
      </w:r>
      <w:r w:rsidR="00C62325">
        <w:rPr>
          <w:rFonts w:cs="Arial"/>
          <w:sz w:val="20"/>
          <w:szCs w:val="20"/>
        </w:rPr>
        <w:t>.</w:t>
      </w:r>
    </w:p>
    <w:p w14:paraId="4C685136" w14:textId="7777777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inicial y rango de ebullición: </w:t>
      </w:r>
      <w:r w:rsidR="00F33FC0" w:rsidRPr="005756A5">
        <w:rPr>
          <w:rFonts w:cs="Arial"/>
          <w:sz w:val="20"/>
          <w:szCs w:val="20"/>
        </w:rPr>
        <w:t>No disponible</w:t>
      </w:r>
    </w:p>
    <w:p w14:paraId="5900693F" w14:textId="554D89D8"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inflamación (flash point): </w:t>
      </w:r>
      <w:r w:rsidR="00DB3207" w:rsidRPr="005756A5">
        <w:rPr>
          <w:rFonts w:cs="Arial"/>
          <w:sz w:val="20"/>
          <w:szCs w:val="20"/>
        </w:rPr>
        <w:t>&gt;100°C (&gt;212°F)</w:t>
      </w:r>
      <w:r w:rsidR="00C62325">
        <w:rPr>
          <w:rFonts w:cs="Arial"/>
          <w:sz w:val="20"/>
          <w:szCs w:val="20"/>
        </w:rPr>
        <w:t>.</w:t>
      </w:r>
    </w:p>
    <w:p w14:paraId="7FD26D8D" w14:textId="1AAE0122"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Tasa de evaporación: </w:t>
      </w:r>
      <w:r w:rsidR="00F33FC0" w:rsidRPr="005756A5">
        <w:rPr>
          <w:rFonts w:cs="Arial"/>
          <w:sz w:val="20"/>
          <w:szCs w:val="20"/>
        </w:rPr>
        <w:t>No disponible</w:t>
      </w:r>
      <w:r w:rsidR="00C62325">
        <w:rPr>
          <w:rFonts w:cs="Arial"/>
          <w:sz w:val="20"/>
          <w:szCs w:val="20"/>
        </w:rPr>
        <w:t>.</w:t>
      </w:r>
    </w:p>
    <w:p w14:paraId="46C1A7FE" w14:textId="206E2AC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Inflamabilidad (sólido gas): </w:t>
      </w:r>
      <w:r w:rsidR="00F33FC0" w:rsidRPr="005756A5">
        <w:rPr>
          <w:rFonts w:cs="Arial"/>
          <w:sz w:val="20"/>
          <w:szCs w:val="20"/>
        </w:rPr>
        <w:t>No disponible</w:t>
      </w:r>
      <w:r w:rsidR="00C62325">
        <w:rPr>
          <w:rFonts w:cs="Arial"/>
          <w:sz w:val="20"/>
          <w:szCs w:val="20"/>
        </w:rPr>
        <w:t>.</w:t>
      </w:r>
    </w:p>
    <w:p w14:paraId="0E569929" w14:textId="3D6BDB53"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Límite superior/inferior de inflamabilidad o explosión: </w:t>
      </w:r>
      <w:r w:rsidR="00F33FC0" w:rsidRPr="005756A5">
        <w:rPr>
          <w:rFonts w:cs="Arial"/>
          <w:sz w:val="20"/>
          <w:szCs w:val="20"/>
        </w:rPr>
        <w:t>No disponible</w:t>
      </w:r>
      <w:r w:rsidR="00C62325">
        <w:rPr>
          <w:rFonts w:cs="Arial"/>
          <w:sz w:val="20"/>
          <w:szCs w:val="20"/>
        </w:rPr>
        <w:t>.</w:t>
      </w:r>
    </w:p>
    <w:p w14:paraId="2B3E843A" w14:textId="6DC9E07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Presión de vapor: </w:t>
      </w:r>
      <w:r w:rsidR="00F33FC0" w:rsidRPr="005756A5">
        <w:rPr>
          <w:rFonts w:cs="Arial"/>
          <w:sz w:val="20"/>
          <w:szCs w:val="20"/>
        </w:rPr>
        <w:t>No disponible</w:t>
      </w:r>
      <w:r w:rsidR="00C62325">
        <w:rPr>
          <w:rFonts w:cs="Arial"/>
          <w:sz w:val="20"/>
          <w:szCs w:val="20"/>
        </w:rPr>
        <w:t>.</w:t>
      </w:r>
    </w:p>
    <w:p w14:paraId="18635FBE" w14:textId="74B5CD03"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Densidad de vapor: </w:t>
      </w:r>
      <w:r w:rsidR="00F33FC0" w:rsidRPr="005756A5">
        <w:rPr>
          <w:rFonts w:cs="Arial"/>
          <w:sz w:val="20"/>
          <w:szCs w:val="20"/>
        </w:rPr>
        <w:t>No disponible</w:t>
      </w:r>
      <w:r w:rsidR="00C62325">
        <w:rPr>
          <w:rFonts w:cs="Arial"/>
          <w:sz w:val="20"/>
          <w:szCs w:val="20"/>
        </w:rPr>
        <w:t>.</w:t>
      </w:r>
    </w:p>
    <w:p w14:paraId="375CB81E" w14:textId="7D86CF8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Gravedad específica o densidad relativa: </w:t>
      </w:r>
      <w:r w:rsidR="00F33FC0" w:rsidRPr="005756A5">
        <w:rPr>
          <w:rFonts w:cs="Arial"/>
          <w:sz w:val="20"/>
          <w:szCs w:val="20"/>
        </w:rPr>
        <w:t>No disponible</w:t>
      </w:r>
      <w:r w:rsidR="00C62325">
        <w:rPr>
          <w:rFonts w:cs="Arial"/>
          <w:sz w:val="20"/>
          <w:szCs w:val="20"/>
        </w:rPr>
        <w:t>.</w:t>
      </w:r>
    </w:p>
    <w:p w14:paraId="7B10244C" w14:textId="34309CBE" w:rsidR="0059439D" w:rsidRPr="005756A5" w:rsidRDefault="001466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Solubilidad en agua</w:t>
      </w:r>
      <w:r w:rsidR="001B6DCC" w:rsidRPr="005756A5">
        <w:rPr>
          <w:rFonts w:cs="Arial"/>
          <w:sz w:val="20"/>
          <w:szCs w:val="20"/>
        </w:rPr>
        <w:t>: Insoluble</w:t>
      </w:r>
      <w:r w:rsidR="00C62325">
        <w:rPr>
          <w:rFonts w:cs="Arial"/>
          <w:sz w:val="20"/>
          <w:szCs w:val="20"/>
        </w:rPr>
        <w:t>.</w:t>
      </w:r>
    </w:p>
    <w:p w14:paraId="354D69CD" w14:textId="5A907CB1"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Coeficiente de reparto n-octanol/agua: </w:t>
      </w:r>
      <w:r w:rsidR="00F33FC0" w:rsidRPr="005756A5">
        <w:rPr>
          <w:rFonts w:cs="Arial"/>
          <w:sz w:val="20"/>
          <w:szCs w:val="20"/>
        </w:rPr>
        <w:t>No disponible</w:t>
      </w:r>
      <w:r w:rsidR="00C62325">
        <w:rPr>
          <w:rFonts w:cs="Arial"/>
          <w:sz w:val="20"/>
          <w:szCs w:val="20"/>
        </w:rPr>
        <w:t>.</w:t>
      </w:r>
    </w:p>
    <w:p w14:paraId="75E0B06A" w14:textId="740C6CF6"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Temperatura de auto-ignición: </w:t>
      </w:r>
      <w:r w:rsidR="00F33FC0" w:rsidRPr="005756A5">
        <w:rPr>
          <w:rFonts w:cs="Arial"/>
          <w:sz w:val="20"/>
          <w:szCs w:val="20"/>
        </w:rPr>
        <w:t>No disponible</w:t>
      </w:r>
      <w:r w:rsidR="00C62325">
        <w:rPr>
          <w:rFonts w:cs="Arial"/>
          <w:sz w:val="20"/>
          <w:szCs w:val="20"/>
        </w:rPr>
        <w:t>.</w:t>
      </w:r>
    </w:p>
    <w:p w14:paraId="47DCD5A2" w14:textId="1BBD1154"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Temperatura de descomposición: </w:t>
      </w:r>
      <w:r w:rsidR="00F33FC0" w:rsidRPr="005756A5">
        <w:rPr>
          <w:rFonts w:cs="Arial"/>
          <w:sz w:val="20"/>
          <w:szCs w:val="20"/>
        </w:rPr>
        <w:t>No disponible</w:t>
      </w:r>
      <w:r w:rsidR="00C62325">
        <w:rPr>
          <w:rFonts w:cs="Arial"/>
          <w:sz w:val="20"/>
          <w:szCs w:val="20"/>
        </w:rPr>
        <w:t>.</w:t>
      </w:r>
    </w:p>
    <w:p w14:paraId="7DFC7CE4" w14:textId="3F4E9603" w:rsidR="00965EDE"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lastRenderedPageBreak/>
        <w:t>Valor de calor</w:t>
      </w:r>
      <w:r w:rsidR="00965EDE" w:rsidRPr="005756A5">
        <w:rPr>
          <w:rFonts w:cs="Arial"/>
          <w:sz w:val="20"/>
          <w:szCs w:val="20"/>
        </w:rPr>
        <w:t xml:space="preserve">: </w:t>
      </w:r>
      <w:r w:rsidR="00F33FC0" w:rsidRPr="005756A5">
        <w:rPr>
          <w:rFonts w:cs="Arial"/>
          <w:sz w:val="20"/>
          <w:szCs w:val="20"/>
        </w:rPr>
        <w:t>No disponible</w:t>
      </w:r>
      <w:r w:rsidR="00C62325">
        <w:rPr>
          <w:rFonts w:cs="Arial"/>
          <w:sz w:val="20"/>
          <w:szCs w:val="20"/>
        </w:rPr>
        <w:t>.</w:t>
      </w:r>
    </w:p>
    <w:p w14:paraId="5A503D40" w14:textId="44DDCA68"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Tamaño de partícula: </w:t>
      </w:r>
      <w:r w:rsidR="00F33FC0" w:rsidRPr="005756A5">
        <w:rPr>
          <w:rFonts w:cs="Arial"/>
          <w:sz w:val="20"/>
          <w:szCs w:val="20"/>
        </w:rPr>
        <w:t>No disponible</w:t>
      </w:r>
      <w:r w:rsidR="00C62325">
        <w:rPr>
          <w:rFonts w:cs="Arial"/>
          <w:sz w:val="20"/>
          <w:szCs w:val="20"/>
        </w:rPr>
        <w:t>.</w:t>
      </w:r>
    </w:p>
    <w:p w14:paraId="534A94FE" w14:textId="0BAABF0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Contenido de compuestos orgánicos volátiles: </w:t>
      </w:r>
      <w:r w:rsidR="00F33FC0" w:rsidRPr="005756A5">
        <w:rPr>
          <w:rFonts w:cs="Arial"/>
          <w:sz w:val="20"/>
          <w:szCs w:val="20"/>
        </w:rPr>
        <w:t>No disponible</w:t>
      </w:r>
      <w:r w:rsidR="00C62325">
        <w:rPr>
          <w:rFonts w:cs="Arial"/>
          <w:sz w:val="20"/>
          <w:szCs w:val="20"/>
        </w:rPr>
        <w:t>.</w:t>
      </w:r>
    </w:p>
    <w:p w14:paraId="6F42BED2" w14:textId="60AFC6F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ablandamiento: </w:t>
      </w:r>
      <w:r w:rsidR="00F33FC0" w:rsidRPr="005756A5">
        <w:rPr>
          <w:rFonts w:cs="Arial"/>
          <w:sz w:val="20"/>
          <w:szCs w:val="20"/>
        </w:rPr>
        <w:t>No disponible</w:t>
      </w:r>
      <w:r w:rsidR="00C62325">
        <w:rPr>
          <w:rFonts w:cs="Arial"/>
          <w:sz w:val="20"/>
          <w:szCs w:val="20"/>
        </w:rPr>
        <w:t>.</w:t>
      </w:r>
    </w:p>
    <w:p w14:paraId="6E9F635D" w14:textId="77777777"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Pour point: </w:t>
      </w:r>
      <w:r w:rsidR="00F33FC0" w:rsidRPr="005756A5">
        <w:rPr>
          <w:rFonts w:cs="Arial"/>
          <w:sz w:val="20"/>
          <w:szCs w:val="20"/>
        </w:rPr>
        <w:t>No disponible</w:t>
      </w:r>
    </w:p>
    <w:p w14:paraId="73B3E855" w14:textId="0C66D96C"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Viscosidad: </w:t>
      </w:r>
      <w:r w:rsidR="00F33FC0" w:rsidRPr="005756A5">
        <w:rPr>
          <w:rFonts w:cs="Arial"/>
          <w:sz w:val="20"/>
          <w:szCs w:val="20"/>
        </w:rPr>
        <w:t>No disponible</w:t>
      </w:r>
      <w:r w:rsidR="00C62325">
        <w:rPr>
          <w:rFonts w:cs="Arial"/>
          <w:sz w:val="20"/>
          <w:szCs w:val="20"/>
        </w:rPr>
        <w:t>.</w:t>
      </w:r>
    </w:p>
    <w:p w14:paraId="57E50754" w14:textId="5271F868" w:rsidR="00965EDE"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Densidad aparente (bulk density)</w:t>
      </w:r>
      <w:r w:rsidR="00965EDE" w:rsidRPr="005756A5">
        <w:rPr>
          <w:rFonts w:cs="Arial"/>
          <w:sz w:val="20"/>
          <w:szCs w:val="20"/>
        </w:rPr>
        <w:t xml:space="preserve">: </w:t>
      </w:r>
      <w:r w:rsidR="00F33FC0" w:rsidRPr="005756A5">
        <w:rPr>
          <w:rFonts w:cs="Arial"/>
          <w:sz w:val="20"/>
          <w:szCs w:val="20"/>
        </w:rPr>
        <w:t>No disponible</w:t>
      </w:r>
      <w:r w:rsidR="00C62325">
        <w:rPr>
          <w:rFonts w:cs="Arial"/>
          <w:sz w:val="20"/>
          <w:szCs w:val="20"/>
        </w:rPr>
        <w:t>.</w:t>
      </w:r>
    </w:p>
    <w:p w14:paraId="08570480" w14:textId="79538A77"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Porcentaje de volatilidad: </w:t>
      </w:r>
      <w:r w:rsidR="00F33FC0" w:rsidRPr="005756A5">
        <w:rPr>
          <w:rFonts w:cs="Arial"/>
          <w:sz w:val="20"/>
          <w:szCs w:val="20"/>
        </w:rPr>
        <w:t>No disponible</w:t>
      </w:r>
      <w:r w:rsidR="00C62325">
        <w:rPr>
          <w:rFonts w:cs="Arial"/>
          <w:sz w:val="20"/>
          <w:szCs w:val="20"/>
        </w:rPr>
        <w:t>.</w:t>
      </w:r>
    </w:p>
    <w:p w14:paraId="0D5453F5" w14:textId="14F3EB86"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Concentración del vapor saturado: </w:t>
      </w:r>
      <w:r w:rsidR="00F33FC0" w:rsidRPr="005756A5">
        <w:rPr>
          <w:rFonts w:cs="Arial"/>
          <w:sz w:val="20"/>
          <w:szCs w:val="20"/>
        </w:rPr>
        <w:t>No disponible</w:t>
      </w:r>
      <w:r w:rsidR="00C62325">
        <w:rPr>
          <w:rFonts w:cs="Arial"/>
          <w:sz w:val="20"/>
          <w:szCs w:val="20"/>
        </w:rPr>
        <w:t>.</w:t>
      </w:r>
    </w:p>
    <w:p w14:paraId="77258CFB" w14:textId="6C9F238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Peso molecular: </w:t>
      </w:r>
      <w:r w:rsidR="00F33FC0" w:rsidRPr="005756A5">
        <w:rPr>
          <w:rFonts w:cs="Arial"/>
          <w:sz w:val="20"/>
          <w:szCs w:val="20"/>
        </w:rPr>
        <w:t>No disponible</w:t>
      </w:r>
      <w:r w:rsidR="00C62325">
        <w:rPr>
          <w:rFonts w:cs="Arial"/>
          <w:sz w:val="20"/>
          <w:szCs w:val="20"/>
        </w:rPr>
        <w:t>.</w:t>
      </w:r>
    </w:p>
    <w:p w14:paraId="769E751D" w14:textId="24EB1DA0" w:rsidR="00F33FC0"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Fórmula molecular: </w:t>
      </w:r>
      <w:r w:rsidR="00F33FC0" w:rsidRPr="005756A5">
        <w:rPr>
          <w:rFonts w:cs="Arial"/>
          <w:sz w:val="20"/>
          <w:szCs w:val="20"/>
        </w:rPr>
        <w:t xml:space="preserve">No </w:t>
      </w:r>
      <w:r w:rsidR="000533BC" w:rsidRPr="005756A5">
        <w:rPr>
          <w:rFonts w:cs="Arial"/>
          <w:sz w:val="20"/>
          <w:szCs w:val="20"/>
        </w:rPr>
        <w:t>disponible.</w:t>
      </w:r>
    </w:p>
    <w:p w14:paraId="37FFC429" w14:textId="7056F8AD"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Otra</w:t>
      </w:r>
      <w:r w:rsidR="00E3744B" w:rsidRPr="005756A5">
        <w:rPr>
          <w:rFonts w:cs="Arial"/>
          <w:sz w:val="20"/>
          <w:szCs w:val="20"/>
        </w:rPr>
        <w:t xml:space="preserve"> información</w:t>
      </w:r>
      <w:r w:rsidRPr="005756A5">
        <w:rPr>
          <w:rFonts w:cs="Arial"/>
          <w:sz w:val="20"/>
          <w:szCs w:val="20"/>
        </w:rPr>
        <w:t xml:space="preserve">: </w:t>
      </w:r>
      <w:r w:rsidR="00DB3207" w:rsidRPr="005756A5">
        <w:rPr>
          <w:rFonts w:cs="Arial"/>
          <w:sz w:val="20"/>
          <w:szCs w:val="20"/>
        </w:rPr>
        <w:t>No disponible</w:t>
      </w:r>
      <w:r w:rsidR="00C62325">
        <w:rPr>
          <w:rFonts w:cs="Arial"/>
          <w:sz w:val="20"/>
          <w:szCs w:val="20"/>
        </w:rPr>
        <w:t>.</w:t>
      </w:r>
    </w:p>
    <w:p w14:paraId="6A151EA7" w14:textId="77777777" w:rsidR="00965EDE" w:rsidRPr="005756A5" w:rsidRDefault="00965EDE" w:rsidP="005756A5">
      <w:pPr>
        <w:rPr>
          <w:rFonts w:cs="Arial"/>
          <w:sz w:val="20"/>
          <w:szCs w:val="20"/>
        </w:rPr>
      </w:pPr>
    </w:p>
    <w:p w14:paraId="4745CAA1" w14:textId="77777777" w:rsidR="00965EDE" w:rsidRPr="005756A5" w:rsidRDefault="00965EDE" w:rsidP="005756A5">
      <w:pPr>
        <w:rPr>
          <w:rFonts w:cs="Arial"/>
          <w:sz w:val="20"/>
          <w:szCs w:val="20"/>
        </w:rPr>
      </w:pPr>
    </w:p>
    <w:p w14:paraId="5B7B53C9" w14:textId="51255C29"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ESTABILIDAD Y REACTIVIDAD</w:t>
      </w:r>
    </w:p>
    <w:p w14:paraId="214D6CE9" w14:textId="77777777" w:rsidR="001602A3" w:rsidRPr="005756A5" w:rsidRDefault="001602A3" w:rsidP="005756A5">
      <w:pPr>
        <w:rPr>
          <w:rFonts w:cs="Arial"/>
          <w:sz w:val="20"/>
          <w:szCs w:val="20"/>
          <w:lang w:val="en-US" w:eastAsia="es-ES"/>
        </w:rPr>
      </w:pPr>
    </w:p>
    <w:p w14:paraId="254A22E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Estabilidad química: </w:t>
      </w:r>
      <w:r w:rsidR="00492665" w:rsidRPr="005756A5">
        <w:rPr>
          <w:rFonts w:cs="Arial"/>
          <w:sz w:val="20"/>
          <w:szCs w:val="20"/>
        </w:rPr>
        <w:t>El producto es estable en condiciones normales de uso y almacenaje.</w:t>
      </w:r>
    </w:p>
    <w:p w14:paraId="282AE74B" w14:textId="7B2826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Posibilidad de reacciones peligrosas: </w:t>
      </w:r>
      <w:r w:rsidR="00DB3207" w:rsidRPr="005756A5">
        <w:rPr>
          <w:rFonts w:cs="Arial"/>
          <w:sz w:val="20"/>
          <w:szCs w:val="20"/>
        </w:rPr>
        <w:t>El producto reacciona en presencia de agentes de oxidación fuertes, materiales alcalinos y ácidos fuertes</w:t>
      </w:r>
      <w:r w:rsidR="00B330B1" w:rsidRPr="005756A5">
        <w:rPr>
          <w:rFonts w:cs="Arial"/>
          <w:sz w:val="20"/>
          <w:szCs w:val="20"/>
        </w:rPr>
        <w:t>.</w:t>
      </w:r>
    </w:p>
    <w:p w14:paraId="10F7F221" w14:textId="69DEF7FA"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Condiciones a evitar: </w:t>
      </w:r>
      <w:r w:rsidR="00DB3207" w:rsidRPr="005756A5">
        <w:rPr>
          <w:rFonts w:cs="Arial"/>
          <w:sz w:val="20"/>
          <w:szCs w:val="20"/>
        </w:rPr>
        <w:t>Exposiciones a luz UV o solar. Mantener el producto en su envase contenedor original debidamente sellado, alejado de cualquier exposición directa de luz</w:t>
      </w:r>
      <w:r w:rsidR="00B330B1" w:rsidRPr="005756A5">
        <w:rPr>
          <w:rFonts w:cs="Arial"/>
          <w:sz w:val="20"/>
          <w:szCs w:val="20"/>
        </w:rPr>
        <w:t xml:space="preserve">. </w:t>
      </w:r>
    </w:p>
    <w:p w14:paraId="13109337" w14:textId="6B5CCF92"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Incompatibilidad con otros materiales: </w:t>
      </w:r>
      <w:r w:rsidR="006700BD" w:rsidRPr="005756A5">
        <w:rPr>
          <w:rFonts w:cs="Arial"/>
          <w:sz w:val="20"/>
          <w:szCs w:val="20"/>
        </w:rPr>
        <w:t>Ácidos fuertes, bases fuertes, peróxidos orgánicos e        hidroperóxidos</w:t>
      </w:r>
      <w:r w:rsidR="00B330B1" w:rsidRPr="005756A5">
        <w:rPr>
          <w:rFonts w:cs="Arial"/>
          <w:sz w:val="20"/>
          <w:szCs w:val="20"/>
        </w:rPr>
        <w:t>.</w:t>
      </w:r>
    </w:p>
    <w:p w14:paraId="7DEC536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Productos de descomposición peligrosos: </w:t>
      </w:r>
      <w:r w:rsidR="00B330B1" w:rsidRPr="005756A5">
        <w:rPr>
          <w:rFonts w:cs="Arial"/>
          <w:sz w:val="20"/>
          <w:szCs w:val="20"/>
        </w:rPr>
        <w:t>Información no disponible.</w:t>
      </w:r>
    </w:p>
    <w:p w14:paraId="1D91AB24" w14:textId="7E0FB8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Polimerización peligrosa: </w:t>
      </w:r>
      <w:r w:rsidR="007820CD" w:rsidRPr="005756A5">
        <w:rPr>
          <w:rFonts w:cs="Arial"/>
          <w:sz w:val="20"/>
          <w:szCs w:val="20"/>
        </w:rPr>
        <w:t xml:space="preserve">No </w:t>
      </w:r>
      <w:r w:rsidR="00E109B7" w:rsidRPr="005756A5">
        <w:rPr>
          <w:rFonts w:cs="Arial"/>
          <w:sz w:val="20"/>
          <w:szCs w:val="20"/>
        </w:rPr>
        <w:t>disponible</w:t>
      </w:r>
      <w:r w:rsidR="00F15C8B" w:rsidRPr="005756A5">
        <w:rPr>
          <w:rFonts w:cs="Arial"/>
          <w:sz w:val="20"/>
          <w:szCs w:val="20"/>
        </w:rPr>
        <w:t>.</w:t>
      </w:r>
    </w:p>
    <w:p w14:paraId="785F403E" w14:textId="538EF564" w:rsidR="00965EDE" w:rsidRDefault="00965EDE" w:rsidP="005756A5">
      <w:pPr>
        <w:suppressAutoHyphens/>
        <w:overflowPunct w:val="0"/>
        <w:autoSpaceDE w:val="0"/>
        <w:textAlignment w:val="baseline"/>
        <w:rPr>
          <w:rFonts w:cs="Arial"/>
          <w:sz w:val="20"/>
          <w:szCs w:val="20"/>
        </w:rPr>
      </w:pPr>
    </w:p>
    <w:p w14:paraId="2E68D093" w14:textId="77777777" w:rsidR="00C62325" w:rsidRPr="005756A5" w:rsidRDefault="00C62325" w:rsidP="005756A5">
      <w:pPr>
        <w:suppressAutoHyphens/>
        <w:overflowPunct w:val="0"/>
        <w:autoSpaceDE w:val="0"/>
        <w:textAlignment w:val="baseline"/>
        <w:rPr>
          <w:rFonts w:cs="Arial"/>
          <w:sz w:val="20"/>
          <w:szCs w:val="20"/>
        </w:rPr>
      </w:pPr>
    </w:p>
    <w:p w14:paraId="2189F8C9" w14:textId="77777777" w:rsidR="001602A3" w:rsidRPr="005756A5" w:rsidRDefault="00965EDE" w:rsidP="005756A5">
      <w:pPr>
        <w:pStyle w:val="Ttulo1"/>
        <w:ind w:left="709" w:hanging="709"/>
        <w:rPr>
          <w:sz w:val="20"/>
          <w:szCs w:val="20"/>
        </w:rPr>
      </w:pPr>
      <w:r w:rsidRPr="005756A5">
        <w:rPr>
          <w:sz w:val="20"/>
          <w:szCs w:val="20"/>
          <w:lang w:val="es-ES"/>
        </w:rPr>
        <w:t>INFORMACIÓN TOXICOLÓGICA</w:t>
      </w:r>
      <w:r w:rsidR="00B962CD" w:rsidRPr="005756A5">
        <w:rPr>
          <w:sz w:val="20"/>
          <w:szCs w:val="20"/>
          <w:lang w:val="es-ES"/>
        </w:rPr>
        <w:t xml:space="preserve">  </w:t>
      </w:r>
    </w:p>
    <w:p w14:paraId="79308541" w14:textId="1A614B14" w:rsidR="00965EDE" w:rsidRPr="005756A5" w:rsidRDefault="00B962CD" w:rsidP="005756A5">
      <w:pPr>
        <w:pStyle w:val="Ttulo1"/>
        <w:numPr>
          <w:ilvl w:val="0"/>
          <w:numId w:val="0"/>
        </w:numPr>
        <w:ind w:left="432"/>
        <w:rPr>
          <w:sz w:val="20"/>
          <w:szCs w:val="20"/>
        </w:rPr>
      </w:pPr>
      <w:r w:rsidRPr="005756A5">
        <w:rPr>
          <w:sz w:val="20"/>
          <w:szCs w:val="20"/>
          <w:lang w:val="es-ES"/>
        </w:rPr>
        <w:t xml:space="preserve"> </w:t>
      </w:r>
    </w:p>
    <w:p w14:paraId="5574FCD5" w14:textId="4F4E719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 xml:space="preserve">Posibles vías de exposición: </w:t>
      </w:r>
      <w:r w:rsidR="00E109B7" w:rsidRPr="005756A5">
        <w:rPr>
          <w:rFonts w:cs="Arial"/>
          <w:sz w:val="20"/>
          <w:szCs w:val="20"/>
        </w:rPr>
        <w:t>Respiratoria, cutánea y digestiva</w:t>
      </w:r>
    </w:p>
    <w:p w14:paraId="041458B7" w14:textId="1FF90C1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Toxicidad aguda:</w:t>
      </w:r>
      <w:r w:rsidR="000B260C" w:rsidRPr="005756A5">
        <w:rPr>
          <w:rFonts w:cs="Arial"/>
          <w:sz w:val="20"/>
          <w:szCs w:val="20"/>
        </w:rPr>
        <w:t xml:space="preserve"> </w:t>
      </w:r>
      <w:r w:rsidR="00E109B7" w:rsidRPr="005756A5">
        <w:rPr>
          <w:rFonts w:cs="Arial"/>
          <w:sz w:val="20"/>
          <w:szCs w:val="20"/>
        </w:rPr>
        <w:t>Datos no disponibles</w:t>
      </w:r>
      <w:r w:rsidR="007820CD" w:rsidRPr="005756A5">
        <w:rPr>
          <w:rFonts w:cs="Arial"/>
          <w:sz w:val="20"/>
          <w:szCs w:val="20"/>
        </w:rPr>
        <w:t>.</w:t>
      </w:r>
    </w:p>
    <w:p w14:paraId="1B9C1616" w14:textId="74C5B7E1"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Toxicidad crónica:</w:t>
      </w:r>
      <w:r w:rsidR="000B260C" w:rsidRPr="005756A5">
        <w:rPr>
          <w:rFonts w:cs="Arial"/>
          <w:sz w:val="20"/>
          <w:szCs w:val="20"/>
        </w:rPr>
        <w:t xml:space="preserve"> </w:t>
      </w:r>
      <w:r w:rsidR="00E109B7" w:rsidRPr="005756A5">
        <w:rPr>
          <w:rFonts w:cs="Arial"/>
          <w:sz w:val="20"/>
          <w:szCs w:val="20"/>
        </w:rPr>
        <w:t>Datos no disponibles.</w:t>
      </w:r>
    </w:p>
    <w:p w14:paraId="4E0806E9" w14:textId="2BA52B00" w:rsidR="000B260C" w:rsidRPr="005756A5" w:rsidRDefault="00965EDE" w:rsidP="005756A5">
      <w:pPr>
        <w:pStyle w:val="Prrafodelista"/>
        <w:numPr>
          <w:ilvl w:val="1"/>
          <w:numId w:val="5"/>
        </w:numPr>
        <w:tabs>
          <w:tab w:val="clear" w:pos="335"/>
          <w:tab w:val="num" w:pos="700"/>
        </w:tabs>
        <w:spacing w:after="0" w:line="240" w:lineRule="auto"/>
        <w:ind w:left="709" w:hanging="709"/>
        <w:jc w:val="both"/>
        <w:rPr>
          <w:rFonts w:ascii="Arial" w:hAnsi="Arial" w:cs="Arial"/>
          <w:sz w:val="20"/>
          <w:szCs w:val="20"/>
        </w:rPr>
      </w:pPr>
      <w:r w:rsidRPr="005756A5">
        <w:rPr>
          <w:rFonts w:ascii="Arial" w:hAnsi="Arial" w:cs="Arial"/>
          <w:sz w:val="20"/>
          <w:szCs w:val="20"/>
        </w:rPr>
        <w:t>Otra información:</w:t>
      </w:r>
      <w:r w:rsidR="000B260C" w:rsidRPr="005756A5">
        <w:rPr>
          <w:rFonts w:ascii="Arial" w:hAnsi="Arial" w:cs="Arial"/>
          <w:sz w:val="20"/>
          <w:szCs w:val="20"/>
        </w:rPr>
        <w:t xml:space="preserve"> </w:t>
      </w:r>
      <w:r w:rsidR="00E109B7" w:rsidRPr="005756A5">
        <w:rPr>
          <w:rFonts w:ascii="Arial" w:hAnsi="Arial" w:cs="Arial"/>
          <w:sz w:val="20"/>
          <w:szCs w:val="20"/>
        </w:rPr>
        <w:t>Este producto no es biocompatible, por lo que las impresiones realizadas con la resina no deben entrar en contacto directo con la cavidad oral de los pacientes</w:t>
      </w:r>
      <w:r w:rsidR="000B260C" w:rsidRPr="005756A5">
        <w:rPr>
          <w:rFonts w:ascii="Arial" w:hAnsi="Arial" w:cs="Arial"/>
          <w:sz w:val="20"/>
          <w:szCs w:val="20"/>
        </w:rPr>
        <w:t>.</w:t>
      </w:r>
    </w:p>
    <w:p w14:paraId="43D2687E" w14:textId="15AD0549" w:rsidR="00337C03" w:rsidRDefault="00337C03">
      <w:pPr>
        <w:jc w:val="left"/>
        <w:rPr>
          <w:rFonts w:cs="Arial"/>
          <w:sz w:val="20"/>
          <w:szCs w:val="20"/>
        </w:rPr>
      </w:pPr>
    </w:p>
    <w:p w14:paraId="67EAF685" w14:textId="04B2B13B" w:rsidR="00C21FBE" w:rsidRDefault="00C21FBE">
      <w:pPr>
        <w:jc w:val="left"/>
        <w:rPr>
          <w:rFonts w:cs="Arial"/>
          <w:sz w:val="20"/>
          <w:szCs w:val="20"/>
        </w:rPr>
      </w:pPr>
      <w:r>
        <w:rPr>
          <w:rFonts w:cs="Arial"/>
          <w:sz w:val="20"/>
          <w:szCs w:val="20"/>
        </w:rPr>
        <w:br w:type="page"/>
      </w:r>
    </w:p>
    <w:p w14:paraId="5645C4CD" w14:textId="77777777" w:rsidR="00965EDE" w:rsidRPr="005756A5" w:rsidRDefault="00965EDE" w:rsidP="005756A5">
      <w:pPr>
        <w:rPr>
          <w:rFonts w:cs="Arial"/>
          <w:sz w:val="20"/>
          <w:szCs w:val="20"/>
        </w:rPr>
      </w:pPr>
    </w:p>
    <w:p w14:paraId="79FF862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ECOLÓGICA</w:t>
      </w:r>
    </w:p>
    <w:p w14:paraId="5ACAAB4F" w14:textId="77777777" w:rsidR="00965EDE" w:rsidRPr="005756A5" w:rsidRDefault="00965EDE" w:rsidP="005756A5">
      <w:pPr>
        <w:pStyle w:val="Contenidodelatabla"/>
        <w:spacing w:after="0"/>
        <w:jc w:val="both"/>
        <w:rPr>
          <w:rFonts w:cs="Arial"/>
        </w:rPr>
      </w:pPr>
    </w:p>
    <w:p w14:paraId="2C1ADC6D" w14:textId="669D4951"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Ecotoxicidad: </w:t>
      </w:r>
      <w:r w:rsidR="00E109B7" w:rsidRPr="005756A5">
        <w:rPr>
          <w:rFonts w:cs="Arial"/>
          <w:sz w:val="20"/>
          <w:szCs w:val="20"/>
        </w:rPr>
        <w:t xml:space="preserve">No hay datos suficientes recolectados para soportar este </w:t>
      </w:r>
      <w:r w:rsidR="008C6418" w:rsidRPr="005756A5">
        <w:rPr>
          <w:rFonts w:cs="Arial"/>
          <w:sz w:val="20"/>
          <w:szCs w:val="20"/>
        </w:rPr>
        <w:t>ítem</w:t>
      </w:r>
      <w:r w:rsidR="00E109B7" w:rsidRPr="005756A5">
        <w:rPr>
          <w:rFonts w:cs="Arial"/>
          <w:sz w:val="20"/>
          <w:szCs w:val="20"/>
        </w:rPr>
        <w:t>. Sin embargo, disponer grandes cantidades del producto en estado líquido a fuentes acuíferas puede ser dañino para el ecosistema.</w:t>
      </w:r>
    </w:p>
    <w:p w14:paraId="1D871C90" w14:textId="097688AC"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Persistencia y degradabilidad: </w:t>
      </w:r>
      <w:r w:rsidR="00E109B7" w:rsidRPr="005756A5">
        <w:rPr>
          <w:rFonts w:cs="Arial"/>
          <w:sz w:val="20"/>
          <w:szCs w:val="20"/>
        </w:rPr>
        <w:t>Información no disponible.</w:t>
      </w:r>
    </w:p>
    <w:p w14:paraId="635F876B" w14:textId="77777777"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Potencial de bioacumulación: </w:t>
      </w:r>
      <w:r w:rsidR="00A52E54" w:rsidRPr="005756A5">
        <w:rPr>
          <w:rFonts w:cs="Arial"/>
          <w:sz w:val="20"/>
          <w:szCs w:val="20"/>
        </w:rPr>
        <w:t>Información no disponible.</w:t>
      </w:r>
    </w:p>
    <w:p w14:paraId="62DAFC2B" w14:textId="77777777" w:rsidR="00161BD7" w:rsidRPr="005756A5" w:rsidRDefault="00965EDE" w:rsidP="005756A5">
      <w:pPr>
        <w:pStyle w:val="Ttulo2"/>
        <w:spacing w:before="0"/>
        <w:ind w:left="709" w:hanging="709"/>
        <w:rPr>
          <w:rFonts w:cs="Arial"/>
          <w:sz w:val="20"/>
          <w:szCs w:val="20"/>
        </w:rPr>
      </w:pPr>
      <w:r w:rsidRPr="005756A5">
        <w:rPr>
          <w:rFonts w:cs="Arial"/>
          <w:sz w:val="20"/>
          <w:szCs w:val="20"/>
        </w:rPr>
        <w:t xml:space="preserve">Movilidad en el suelo: </w:t>
      </w:r>
      <w:r w:rsidR="00A52E54" w:rsidRPr="005756A5">
        <w:rPr>
          <w:rFonts w:cs="Arial"/>
          <w:sz w:val="20"/>
          <w:szCs w:val="20"/>
        </w:rPr>
        <w:t>Información no disponible.</w:t>
      </w:r>
    </w:p>
    <w:p w14:paraId="0608F7D5" w14:textId="5DEE40A9"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Otros efectos adversos: </w:t>
      </w:r>
      <w:r w:rsidR="00E109B7" w:rsidRPr="005756A5">
        <w:rPr>
          <w:rFonts w:cs="Arial"/>
          <w:sz w:val="20"/>
          <w:szCs w:val="20"/>
        </w:rPr>
        <w:t>Información no disponible.</w:t>
      </w:r>
    </w:p>
    <w:p w14:paraId="211863AC" w14:textId="77777777" w:rsidR="00965EDE" w:rsidRPr="005756A5" w:rsidRDefault="00965EDE" w:rsidP="005756A5">
      <w:pPr>
        <w:pStyle w:val="Contenidodelatabla"/>
        <w:spacing w:after="0"/>
        <w:jc w:val="both"/>
        <w:rPr>
          <w:rFonts w:cs="Arial"/>
        </w:rPr>
      </w:pPr>
    </w:p>
    <w:p w14:paraId="3FB4874A" w14:textId="77777777" w:rsidR="00965EDE" w:rsidRPr="005756A5" w:rsidRDefault="00965EDE" w:rsidP="005756A5">
      <w:pPr>
        <w:pStyle w:val="Contenidodelatabla"/>
        <w:spacing w:after="0"/>
        <w:jc w:val="both"/>
        <w:rPr>
          <w:rFonts w:cs="Arial"/>
        </w:rPr>
      </w:pPr>
    </w:p>
    <w:p w14:paraId="0BB6F881"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CONSIDERACIONES DE DISPOSICIÓN</w:t>
      </w:r>
    </w:p>
    <w:p w14:paraId="05681F72" w14:textId="77777777" w:rsidR="002141FB" w:rsidRPr="005756A5" w:rsidRDefault="002141FB" w:rsidP="005756A5">
      <w:pPr>
        <w:rPr>
          <w:rFonts w:cs="Arial"/>
          <w:sz w:val="20"/>
          <w:szCs w:val="20"/>
          <w:lang w:val="en-US" w:eastAsia="es-ES"/>
        </w:rPr>
      </w:pPr>
    </w:p>
    <w:p w14:paraId="068AFCD5" w14:textId="7B74049B" w:rsidR="006F7FB8" w:rsidRPr="005756A5" w:rsidRDefault="00E109B7" w:rsidP="005756A5">
      <w:pPr>
        <w:rPr>
          <w:rFonts w:cs="Arial"/>
          <w:sz w:val="20"/>
          <w:szCs w:val="20"/>
          <w:lang w:eastAsia="es-ES"/>
        </w:rPr>
      </w:pPr>
      <w:r w:rsidRPr="005756A5">
        <w:rPr>
          <w:rFonts w:cs="Arial"/>
          <w:sz w:val="20"/>
          <w:szCs w:val="20"/>
          <w:lang w:eastAsia="es-ES"/>
        </w:rPr>
        <w:t>No descartar el producto en fuentes acuíferas y alcantarillado. Este producto no debe</w:t>
      </w:r>
      <w:r w:rsidR="00294B68" w:rsidRPr="005756A5">
        <w:rPr>
          <w:rFonts w:cs="Arial"/>
          <w:sz w:val="20"/>
          <w:szCs w:val="20"/>
          <w:lang w:eastAsia="es-ES"/>
        </w:rPr>
        <w:t xml:space="preserve"> ser desechado en suelos o subsuelos. </w:t>
      </w:r>
      <w:r w:rsidR="006F7FB8" w:rsidRPr="005756A5">
        <w:rPr>
          <w:rFonts w:cs="Arial"/>
          <w:sz w:val="20"/>
          <w:szCs w:val="20"/>
          <w:lang w:eastAsia="es-ES"/>
        </w:rPr>
        <w:t xml:space="preserve">La eliminación debe realizarse a través de una empresa de gestión de residuos autorizada, </w:t>
      </w:r>
      <w:r w:rsidR="001602A3" w:rsidRPr="005756A5">
        <w:rPr>
          <w:rFonts w:cs="Arial"/>
          <w:sz w:val="20"/>
          <w:szCs w:val="20"/>
          <w:lang w:eastAsia="es-ES"/>
        </w:rPr>
        <w:t>de acuerdo</w:t>
      </w:r>
      <w:r w:rsidR="006F7FB8" w:rsidRPr="005756A5">
        <w:rPr>
          <w:rFonts w:cs="Arial"/>
          <w:sz w:val="20"/>
          <w:szCs w:val="20"/>
          <w:lang w:eastAsia="es-ES"/>
        </w:rPr>
        <w:t xml:space="preserve"> con la normativa nacional y local.</w:t>
      </w:r>
    </w:p>
    <w:p w14:paraId="278AF556" w14:textId="77777777" w:rsidR="001602A3" w:rsidRPr="005756A5" w:rsidRDefault="001602A3" w:rsidP="005756A5">
      <w:pPr>
        <w:rPr>
          <w:rFonts w:cs="Arial"/>
          <w:sz w:val="20"/>
          <w:szCs w:val="20"/>
          <w:lang w:eastAsia="es-ES"/>
        </w:rPr>
      </w:pPr>
    </w:p>
    <w:p w14:paraId="1D12357F" w14:textId="77777777" w:rsidR="002141FB" w:rsidRPr="005756A5" w:rsidRDefault="006F7FB8" w:rsidP="005756A5">
      <w:pPr>
        <w:rPr>
          <w:rFonts w:cs="Arial"/>
          <w:sz w:val="20"/>
          <w:szCs w:val="20"/>
          <w:lang w:eastAsia="es-ES"/>
        </w:rPr>
      </w:pPr>
      <w:r w:rsidRPr="005756A5">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5E9B12DD" w14:textId="77777777" w:rsidR="00965EDE" w:rsidRPr="005756A5" w:rsidRDefault="00965EDE" w:rsidP="005756A5">
      <w:pPr>
        <w:rPr>
          <w:rFonts w:cs="Arial"/>
          <w:sz w:val="20"/>
          <w:szCs w:val="20"/>
        </w:rPr>
      </w:pPr>
    </w:p>
    <w:p w14:paraId="7E2F9E4B" w14:textId="753B561A" w:rsidR="00965EDE" w:rsidRPr="005756A5" w:rsidRDefault="00965EDE" w:rsidP="005756A5">
      <w:pPr>
        <w:rPr>
          <w:rFonts w:cs="Arial"/>
          <w:sz w:val="20"/>
          <w:szCs w:val="20"/>
        </w:rPr>
      </w:pPr>
      <w:r w:rsidRPr="005756A5">
        <w:rPr>
          <w:rFonts w:cs="Arial"/>
          <w:sz w:val="20"/>
          <w:szCs w:val="20"/>
        </w:rPr>
        <w:t xml:space="preserve">ADVERTENCIA: Las leyes, regulaciones y restricciones locales pueden cambiar o ser reinterpretadas, y diferir de las nacionales, por lo que las consideraciones de disposición del material y su </w:t>
      </w:r>
      <w:r w:rsidR="00BA2F94" w:rsidRPr="005756A5">
        <w:rPr>
          <w:rFonts w:cs="Arial"/>
          <w:sz w:val="20"/>
          <w:szCs w:val="20"/>
        </w:rPr>
        <w:t>empaque</w:t>
      </w:r>
      <w:r w:rsidRPr="005756A5">
        <w:rPr>
          <w:rFonts w:cs="Arial"/>
          <w:sz w:val="20"/>
          <w:szCs w:val="20"/>
        </w:rPr>
        <w:t xml:space="preserve"> pueden variar con respecto a las consignadas en este documento.</w:t>
      </w:r>
    </w:p>
    <w:p w14:paraId="297EDF0A" w14:textId="5B98DF7E" w:rsidR="00965EDE" w:rsidRPr="005756A5" w:rsidRDefault="00965EDE" w:rsidP="005756A5">
      <w:pPr>
        <w:rPr>
          <w:rFonts w:cs="Arial"/>
          <w:sz w:val="20"/>
          <w:szCs w:val="20"/>
        </w:rPr>
      </w:pPr>
    </w:p>
    <w:p w14:paraId="12C2D8D7" w14:textId="58057171" w:rsidR="001602A3" w:rsidRPr="005756A5" w:rsidRDefault="001602A3" w:rsidP="005756A5">
      <w:pPr>
        <w:rPr>
          <w:rFonts w:cs="Arial"/>
          <w:sz w:val="20"/>
          <w:szCs w:val="20"/>
        </w:rPr>
      </w:pPr>
    </w:p>
    <w:p w14:paraId="033F523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DE TRANSPORTE</w:t>
      </w:r>
    </w:p>
    <w:p w14:paraId="2F419159" w14:textId="77777777" w:rsidR="00965EDE" w:rsidRPr="005756A5" w:rsidRDefault="00965EDE" w:rsidP="005756A5">
      <w:pPr>
        <w:rPr>
          <w:rFonts w:cs="Arial"/>
          <w:b/>
          <w:sz w:val="20"/>
          <w:szCs w:val="20"/>
        </w:rPr>
      </w:pPr>
    </w:p>
    <w:p w14:paraId="0171D1DD" w14:textId="6F419A40"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Material peligroso: </w:t>
      </w:r>
      <w:r w:rsidR="00353EEC" w:rsidRPr="005756A5">
        <w:rPr>
          <w:rFonts w:cs="Arial"/>
          <w:color w:val="000000"/>
          <w:sz w:val="20"/>
          <w:szCs w:val="20"/>
        </w:rPr>
        <w:t>N</w:t>
      </w:r>
      <w:r w:rsidR="00AB6DEB" w:rsidRPr="005756A5">
        <w:rPr>
          <w:rFonts w:cs="Arial"/>
          <w:color w:val="000000"/>
          <w:sz w:val="20"/>
          <w:szCs w:val="20"/>
        </w:rPr>
        <w:t>o peligroso</w:t>
      </w:r>
      <w:r w:rsidR="00E60852">
        <w:rPr>
          <w:rFonts w:cs="Arial"/>
          <w:color w:val="000000"/>
          <w:sz w:val="20"/>
          <w:szCs w:val="20"/>
        </w:rPr>
        <w:t>.</w:t>
      </w:r>
    </w:p>
    <w:p w14:paraId="068CBD31" w14:textId="42C76DE1"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Clase de riesgo: </w:t>
      </w:r>
      <w:r w:rsidR="00353EEC" w:rsidRPr="005756A5">
        <w:rPr>
          <w:rFonts w:cs="Arial"/>
          <w:color w:val="000000"/>
          <w:sz w:val="20"/>
          <w:szCs w:val="20"/>
        </w:rPr>
        <w:t>Ninguno</w:t>
      </w:r>
      <w:r w:rsidR="00E60852">
        <w:rPr>
          <w:rFonts w:cs="Arial"/>
          <w:color w:val="000000"/>
          <w:sz w:val="20"/>
          <w:szCs w:val="20"/>
        </w:rPr>
        <w:t>.</w:t>
      </w:r>
    </w:p>
    <w:p w14:paraId="6042B33A" w14:textId="6EC59DB2"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Número UN: </w:t>
      </w:r>
      <w:r w:rsidR="00294B68" w:rsidRPr="005756A5">
        <w:rPr>
          <w:rFonts w:cs="Arial"/>
          <w:color w:val="000000"/>
          <w:sz w:val="20"/>
          <w:szCs w:val="20"/>
        </w:rPr>
        <w:t>3082</w:t>
      </w:r>
      <w:r w:rsidR="00353EEC" w:rsidRPr="005756A5">
        <w:rPr>
          <w:rFonts w:cs="Arial"/>
          <w:color w:val="000000"/>
          <w:sz w:val="20"/>
          <w:szCs w:val="20"/>
        </w:rPr>
        <w:t>.</w:t>
      </w:r>
    </w:p>
    <w:p w14:paraId="79E2A6C5" w14:textId="77777777"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Clasificación IATA: </w:t>
      </w:r>
      <w:r w:rsidR="00353EEC" w:rsidRPr="005756A5">
        <w:rPr>
          <w:rFonts w:cs="Arial"/>
          <w:color w:val="000000"/>
          <w:sz w:val="20"/>
          <w:szCs w:val="20"/>
        </w:rPr>
        <w:t>No aplica.</w:t>
      </w:r>
    </w:p>
    <w:p w14:paraId="0724C756" w14:textId="77CF287A"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Grupo de embalaje: </w:t>
      </w:r>
      <w:r w:rsidR="00294B68" w:rsidRPr="005756A5">
        <w:rPr>
          <w:rFonts w:cs="Arial"/>
          <w:color w:val="000000"/>
          <w:sz w:val="20"/>
          <w:szCs w:val="20"/>
        </w:rPr>
        <w:t>Ninguno</w:t>
      </w:r>
      <w:r w:rsidR="00E60852">
        <w:rPr>
          <w:rFonts w:cs="Arial"/>
          <w:color w:val="000000"/>
          <w:sz w:val="20"/>
          <w:szCs w:val="20"/>
        </w:rPr>
        <w:t>.</w:t>
      </w:r>
    </w:p>
    <w:p w14:paraId="28FFD3C8" w14:textId="6DB56C0C"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Contaminante marino (Si/No): </w:t>
      </w:r>
      <w:r w:rsidR="00294B68" w:rsidRPr="005756A5">
        <w:rPr>
          <w:rFonts w:cs="Arial"/>
          <w:color w:val="000000"/>
          <w:sz w:val="20"/>
          <w:szCs w:val="20"/>
        </w:rPr>
        <w:t>Sí</w:t>
      </w:r>
    </w:p>
    <w:p w14:paraId="796C7991" w14:textId="77777777" w:rsidR="00965EDE" w:rsidRPr="005756A5" w:rsidRDefault="00965EDE" w:rsidP="005756A5">
      <w:pPr>
        <w:pStyle w:val="Ttulo2"/>
        <w:numPr>
          <w:ilvl w:val="0"/>
          <w:numId w:val="0"/>
        </w:numPr>
        <w:spacing w:before="0"/>
        <w:ind w:left="680"/>
        <w:rPr>
          <w:rFonts w:cs="Arial"/>
          <w:sz w:val="20"/>
          <w:szCs w:val="20"/>
        </w:rPr>
      </w:pPr>
    </w:p>
    <w:p w14:paraId="5180AEAE" w14:textId="77777777" w:rsidR="00965EDE" w:rsidRPr="005756A5" w:rsidRDefault="00965EDE" w:rsidP="005756A5">
      <w:pPr>
        <w:rPr>
          <w:rFonts w:cs="Arial"/>
          <w:sz w:val="20"/>
          <w:szCs w:val="20"/>
        </w:rPr>
      </w:pPr>
    </w:p>
    <w:p w14:paraId="50BA1E8E"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REGLAMENTARIA</w:t>
      </w:r>
    </w:p>
    <w:p w14:paraId="0F330328" w14:textId="77777777" w:rsidR="00965EDE" w:rsidRPr="005756A5" w:rsidRDefault="00965EDE" w:rsidP="005756A5">
      <w:pPr>
        <w:rPr>
          <w:rFonts w:cs="Arial"/>
          <w:sz w:val="20"/>
          <w:szCs w:val="20"/>
          <w:lang w:val="en-US" w:eastAsia="es-ES"/>
        </w:rPr>
      </w:pPr>
    </w:p>
    <w:p w14:paraId="670FBDA3" w14:textId="47EA77D7" w:rsidR="00294B68" w:rsidRPr="002244CF" w:rsidRDefault="00965EDE" w:rsidP="005756A5">
      <w:pPr>
        <w:pStyle w:val="Ttulo2"/>
        <w:spacing w:before="0"/>
        <w:ind w:left="709" w:hanging="709"/>
        <w:rPr>
          <w:rFonts w:cs="Arial"/>
          <w:sz w:val="20"/>
          <w:szCs w:val="20"/>
        </w:rPr>
      </w:pPr>
      <w:r w:rsidRPr="002244CF">
        <w:rPr>
          <w:rFonts w:cs="Arial"/>
          <w:sz w:val="20"/>
          <w:szCs w:val="20"/>
        </w:rPr>
        <w:t>En Colombia:</w:t>
      </w:r>
      <w:r w:rsidR="00AB6DEB" w:rsidRPr="002244CF">
        <w:rPr>
          <w:rFonts w:cs="Arial"/>
          <w:sz w:val="20"/>
          <w:szCs w:val="20"/>
        </w:rPr>
        <w:t xml:space="preserve"> </w:t>
      </w:r>
      <w:r w:rsidR="00294B68" w:rsidRPr="002244CF">
        <w:rPr>
          <w:rFonts w:cs="Arial"/>
          <w:sz w:val="20"/>
          <w:szCs w:val="20"/>
        </w:rPr>
        <w:t xml:space="preserve">Ningún componente listado o </w:t>
      </w:r>
      <w:r w:rsidR="00C21FBE">
        <w:rPr>
          <w:rFonts w:cs="Arial"/>
          <w:sz w:val="20"/>
          <w:szCs w:val="20"/>
        </w:rPr>
        <w:t>r</w:t>
      </w:r>
      <w:r w:rsidR="00294B68" w:rsidRPr="002244CF">
        <w:rPr>
          <w:rFonts w:cs="Arial"/>
          <w:sz w:val="20"/>
          <w:szCs w:val="20"/>
        </w:rPr>
        <w:t>evisar las regulaciones locales vigente</w:t>
      </w:r>
      <w:r w:rsidR="0062617A">
        <w:rPr>
          <w:rFonts w:cs="Arial"/>
          <w:sz w:val="20"/>
          <w:szCs w:val="20"/>
        </w:rPr>
        <w:t>s</w:t>
      </w:r>
      <w:r w:rsidR="00294B68" w:rsidRPr="002244CF">
        <w:rPr>
          <w:rFonts w:cs="Arial"/>
          <w:sz w:val="20"/>
          <w:szCs w:val="20"/>
        </w:rPr>
        <w:t>.</w:t>
      </w:r>
    </w:p>
    <w:p w14:paraId="0F0646B1" w14:textId="4DD8F4E9" w:rsidR="00965EDE" w:rsidRPr="002244CF" w:rsidRDefault="00965EDE" w:rsidP="005756A5">
      <w:pPr>
        <w:pStyle w:val="Ttulo2"/>
        <w:spacing w:before="0"/>
        <w:ind w:left="709" w:hanging="709"/>
        <w:rPr>
          <w:rFonts w:cs="Arial"/>
          <w:sz w:val="20"/>
          <w:szCs w:val="20"/>
        </w:rPr>
      </w:pPr>
      <w:r w:rsidRPr="002244CF">
        <w:rPr>
          <w:rFonts w:cs="Arial"/>
          <w:sz w:val="20"/>
          <w:szCs w:val="20"/>
        </w:rPr>
        <w:t>Internacional:</w:t>
      </w:r>
      <w:r w:rsidR="00353EEC" w:rsidRPr="002244CF">
        <w:rPr>
          <w:rFonts w:cs="Arial"/>
          <w:sz w:val="20"/>
          <w:szCs w:val="20"/>
        </w:rPr>
        <w:t xml:space="preserve"> Ning</w:t>
      </w:r>
      <w:r w:rsidR="00AB6DEB" w:rsidRPr="002244CF">
        <w:rPr>
          <w:rFonts w:cs="Arial"/>
          <w:sz w:val="20"/>
          <w:szCs w:val="20"/>
        </w:rPr>
        <w:t xml:space="preserve">ún componente listado o </w:t>
      </w:r>
      <w:r w:rsidR="00C21FBE">
        <w:rPr>
          <w:rFonts w:cs="Arial"/>
          <w:sz w:val="20"/>
          <w:szCs w:val="20"/>
        </w:rPr>
        <w:t>r</w:t>
      </w:r>
      <w:r w:rsidR="00AB6DEB" w:rsidRPr="002244CF">
        <w:rPr>
          <w:rFonts w:cs="Arial"/>
          <w:sz w:val="20"/>
          <w:szCs w:val="20"/>
        </w:rPr>
        <w:t>evisar las regulaciones locales vigente</w:t>
      </w:r>
      <w:r w:rsidR="0062617A">
        <w:rPr>
          <w:rFonts w:cs="Arial"/>
          <w:sz w:val="20"/>
          <w:szCs w:val="20"/>
        </w:rPr>
        <w:t>s.</w:t>
      </w:r>
    </w:p>
    <w:p w14:paraId="7ED2AD2B" w14:textId="77777777" w:rsidR="00965EDE" w:rsidRPr="005756A5" w:rsidRDefault="00965EDE" w:rsidP="005756A5">
      <w:pPr>
        <w:pStyle w:val="Ttulo2"/>
        <w:numPr>
          <w:ilvl w:val="0"/>
          <w:numId w:val="0"/>
        </w:numPr>
        <w:spacing w:before="0"/>
        <w:ind w:left="709" w:hanging="709"/>
        <w:rPr>
          <w:rFonts w:cs="Arial"/>
          <w:sz w:val="20"/>
          <w:szCs w:val="20"/>
        </w:rPr>
      </w:pPr>
    </w:p>
    <w:p w14:paraId="734A45A7" w14:textId="77777777" w:rsidR="00965EDE" w:rsidRPr="005756A5" w:rsidRDefault="00965EDE" w:rsidP="005756A5">
      <w:pPr>
        <w:rPr>
          <w:rFonts w:cs="Arial"/>
          <w:sz w:val="20"/>
          <w:szCs w:val="20"/>
        </w:rPr>
      </w:pPr>
    </w:p>
    <w:p w14:paraId="035EFB67"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lastRenderedPageBreak/>
        <w:t>OTRA INFORMACIÓN IMPORTANTE</w:t>
      </w:r>
    </w:p>
    <w:p w14:paraId="6DDF48E6" w14:textId="77777777" w:rsidR="00965EDE" w:rsidRPr="005756A5" w:rsidRDefault="00965EDE" w:rsidP="005756A5">
      <w:pPr>
        <w:rPr>
          <w:rFonts w:cs="Arial"/>
          <w:sz w:val="20"/>
          <w:szCs w:val="20"/>
        </w:rPr>
      </w:pPr>
    </w:p>
    <w:p w14:paraId="29FC9F62" w14:textId="77777777" w:rsidR="00FA03F4" w:rsidRPr="005756A5" w:rsidRDefault="00965EDE" w:rsidP="005756A5">
      <w:pPr>
        <w:suppressAutoHyphens/>
        <w:overflowPunct w:val="0"/>
        <w:autoSpaceDE w:val="0"/>
        <w:textAlignment w:val="baseline"/>
        <w:rPr>
          <w:rFonts w:cs="Arial"/>
          <w:color w:val="000000"/>
          <w:sz w:val="20"/>
          <w:szCs w:val="20"/>
        </w:rPr>
      </w:pPr>
      <w:r w:rsidRPr="005756A5">
        <w:rPr>
          <w:rFonts w:cs="Arial"/>
          <w:sz w:val="20"/>
          <w:szCs w:val="20"/>
        </w:rPr>
        <w:t>La información consignada en este documento se basa en nuestro conocim</w:t>
      </w:r>
      <w:r w:rsidRPr="005756A5">
        <w:rPr>
          <w:rFonts w:cs="Arial"/>
          <w:color w:val="000000"/>
          <w:sz w:val="20"/>
          <w:szCs w:val="20"/>
        </w:rPr>
        <w:t>iento actual y</w:t>
      </w:r>
      <w:r w:rsidRPr="005756A5">
        <w:rPr>
          <w:rFonts w:eastAsia="Arial" w:cs="Arial"/>
          <w:color w:val="000000"/>
          <w:sz w:val="20"/>
          <w:szCs w:val="20"/>
        </w:rPr>
        <w:t xml:space="preserve"> se da de buena fe, pero no se da garantía expresa o implícita, ni</w:t>
      </w:r>
      <w:r w:rsidRPr="005756A5">
        <w:rPr>
          <w:rFonts w:cs="Arial"/>
          <w:color w:val="000000"/>
          <w:sz w:val="20"/>
          <w:szCs w:val="20"/>
        </w:rPr>
        <w:t xml:space="preserve"> se asume ninguna responsabilidad por el manejo inadecuado del </w:t>
      </w:r>
      <w:r w:rsidR="00521E22" w:rsidRPr="005756A5">
        <w:rPr>
          <w:rFonts w:cs="Arial"/>
          <w:color w:val="000000"/>
          <w:sz w:val="20"/>
          <w:szCs w:val="20"/>
        </w:rPr>
        <w:t>producto</w:t>
      </w:r>
      <w:r w:rsidRPr="005756A5">
        <w:rPr>
          <w:rFonts w:cs="Arial"/>
          <w:color w:val="000000"/>
          <w:sz w:val="20"/>
          <w:szCs w:val="20"/>
        </w:rPr>
        <w:t>.</w:t>
      </w:r>
      <w:r w:rsidR="00FA03F4" w:rsidRPr="005756A5">
        <w:rPr>
          <w:rFonts w:cs="Arial"/>
          <w:color w:val="000000"/>
          <w:sz w:val="20"/>
          <w:szCs w:val="20"/>
        </w:rPr>
        <w:t xml:space="preserve"> </w:t>
      </w:r>
      <w:r w:rsidRPr="005756A5">
        <w:rPr>
          <w:rFonts w:cs="Arial"/>
          <w:color w:val="000000"/>
          <w:sz w:val="20"/>
          <w:szCs w:val="20"/>
        </w:rPr>
        <w:t>El presente documento está elaborado acorde con</w:t>
      </w:r>
      <w:r w:rsidR="00FA03F4" w:rsidRPr="005756A5">
        <w:rPr>
          <w:rFonts w:cs="Arial"/>
          <w:color w:val="000000"/>
          <w:sz w:val="20"/>
          <w:szCs w:val="20"/>
        </w:rPr>
        <w:t>:</w:t>
      </w:r>
    </w:p>
    <w:p w14:paraId="5B7B47F2" w14:textId="77777777" w:rsidR="00FA03F4" w:rsidRPr="005756A5" w:rsidRDefault="00FA03F4" w:rsidP="005756A5">
      <w:pPr>
        <w:suppressAutoHyphens/>
        <w:overflowPunct w:val="0"/>
        <w:autoSpaceDE w:val="0"/>
        <w:textAlignment w:val="baseline"/>
        <w:rPr>
          <w:rFonts w:cs="Arial"/>
          <w:color w:val="000000"/>
          <w:sz w:val="20"/>
          <w:szCs w:val="20"/>
        </w:rPr>
      </w:pPr>
    </w:p>
    <w:p w14:paraId="2383E47C" w14:textId="71ACDC33" w:rsidR="00F04FFF" w:rsidRPr="005756A5" w:rsidRDefault="00965EDE"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sz w:val="20"/>
          <w:szCs w:val="20"/>
        </w:rPr>
      </w:pPr>
      <w:r w:rsidRPr="005756A5">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572618ED" w:rsidR="00E867F6" w:rsidRPr="005756A5" w:rsidRDefault="00FA03F4"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color w:val="000000"/>
          <w:sz w:val="20"/>
          <w:szCs w:val="20"/>
        </w:rPr>
      </w:pPr>
      <w:r w:rsidRPr="005756A5">
        <w:rPr>
          <w:rFonts w:ascii="Arial" w:hAnsi="Arial" w:cs="Arial"/>
          <w:color w:val="000000"/>
          <w:sz w:val="20"/>
          <w:szCs w:val="20"/>
        </w:rPr>
        <w:t>Norma técnica colombiana NTC 4435:2010. Transporte de Mercancías. Hojas de Datos de Seguridad para Materiales. Preparación.</w:t>
      </w:r>
    </w:p>
    <w:sectPr w:rsidR="00E867F6" w:rsidRPr="005756A5" w:rsidSect="00F26586">
      <w:headerReference w:type="even" r:id="rId13"/>
      <w:headerReference w:type="default" r:id="rId14"/>
      <w:footerReference w:type="even" r:id="rId15"/>
      <w:footerReference w:type="default" r:id="rId16"/>
      <w:headerReference w:type="first" r:id="rId17"/>
      <w:footerReference w:type="first" r:id="rId18"/>
      <w:pgSz w:w="12240" w:h="15840" w:code="1"/>
      <w:pgMar w:top="3261" w:right="1701" w:bottom="2552"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CBD4" w14:textId="77777777" w:rsidR="001B4C36" w:rsidRDefault="001B4C36" w:rsidP="0004717D">
      <w:r>
        <w:separator/>
      </w:r>
    </w:p>
  </w:endnote>
  <w:endnote w:type="continuationSeparator" w:id="0">
    <w:p w14:paraId="6673DB0B" w14:textId="77777777" w:rsidR="001B4C36" w:rsidRDefault="001B4C36"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0E97" w14:textId="77777777" w:rsidR="001C1E40" w:rsidRDefault="001C1E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05BF" w14:textId="0212AF9B" w:rsidR="001B4C36" w:rsidRPr="00E7780F" w:rsidRDefault="001B4C36" w:rsidP="00E7780F">
    <w:pPr>
      <w:pStyle w:val="Piedepgina"/>
    </w:pPr>
    <w:r>
      <w:rPr>
        <w:rFonts w:ascii="Times New Roman" w:hAnsi="Times New Roman"/>
        <w:noProof/>
        <w:szCs w:val="24"/>
        <w:lang w:eastAsia="es-CO"/>
      </w:rPr>
      <mc:AlternateContent>
        <mc:Choice Requires="wps">
          <w:drawing>
            <wp:anchor distT="45720" distB="45720" distL="114300" distR="114300" simplePos="0" relativeHeight="251661312" behindDoc="0" locked="0" layoutInCell="1" allowOverlap="1" wp14:anchorId="1A31DB84" wp14:editId="16D9485B">
              <wp:simplePos x="0" y="0"/>
              <wp:positionH relativeFrom="column">
                <wp:posOffset>-232410</wp:posOffset>
              </wp:positionH>
              <wp:positionV relativeFrom="paragraph">
                <wp:posOffset>-1016000</wp:posOffset>
              </wp:positionV>
              <wp:extent cx="5983605" cy="12287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2287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447"/>
                            <w:gridCol w:w="2440"/>
                            <w:gridCol w:w="1208"/>
                          </w:tblGrid>
                          <w:tr w:rsidR="001B4C36" w14:paraId="068B97BC"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7777777" w:rsidR="001B4C36" w:rsidRDefault="001B4C36">
                                <w:pPr>
                                  <w:pStyle w:val="Piedepgina"/>
                                  <w:spacing w:line="256" w:lineRule="auto"/>
                                  <w:jc w:val="center"/>
                                  <w:rPr>
                                    <w:rFonts w:cs="Arial"/>
                                    <w:iCs/>
                                    <w:sz w:val="18"/>
                                    <w:szCs w:val="16"/>
                                  </w:rPr>
                                </w:pPr>
                                <w:r>
                                  <w:rPr>
                                    <w:rFonts w:cs="Arial"/>
                                    <w:iCs/>
                                    <w:sz w:val="18"/>
                                    <w:szCs w:val="16"/>
                                  </w:rPr>
                                  <w:t xml:space="preserve">Fecha de Creación </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FC61BA" w14:textId="77777777" w:rsidR="001B4C36" w:rsidRDefault="001B4C36">
                                <w:pPr>
                                  <w:pStyle w:val="Piedepgina"/>
                                  <w:spacing w:line="256" w:lineRule="auto"/>
                                  <w:jc w:val="center"/>
                                  <w:rPr>
                                    <w:rFonts w:cs="Arial"/>
                                    <w:b/>
                                    <w:iCs/>
                                    <w:sz w:val="18"/>
                                    <w:szCs w:val="16"/>
                                  </w:rPr>
                                </w:pPr>
                                <w:r>
                                  <w:rPr>
                                    <w:rFonts w:cs="Arial"/>
                                    <w:b/>
                                    <w:iCs/>
                                    <w:sz w:val="18"/>
                                    <w:szCs w:val="16"/>
                                  </w:rPr>
                                  <w:t>Elaborado por:</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77777777" w:rsidR="001B4C36" w:rsidRDefault="001B4C36">
                                <w:pPr>
                                  <w:pStyle w:val="Piedepgina"/>
                                  <w:spacing w:line="256" w:lineRule="auto"/>
                                  <w:jc w:val="center"/>
                                  <w:rPr>
                                    <w:rFonts w:cs="Arial"/>
                                    <w:b/>
                                    <w:iCs/>
                                    <w:sz w:val="18"/>
                                    <w:szCs w:val="16"/>
                                  </w:rPr>
                                </w:pPr>
                                <w:r>
                                  <w:rPr>
                                    <w:rFonts w:cs="Arial"/>
                                    <w:b/>
                                    <w:iCs/>
                                    <w:sz w:val="18"/>
                                    <w:szCs w:val="16"/>
                                  </w:rPr>
                                  <w:t>Revisado por:</w:t>
                                </w:r>
                              </w:p>
                            </w:tc>
                          </w:tr>
                          <w:tr w:rsidR="001B4C36" w14:paraId="3290C622"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5B546B2E" w:rsidR="001B4C36" w:rsidRDefault="001906AA">
                                <w:pPr>
                                  <w:pStyle w:val="Piedepgina"/>
                                  <w:spacing w:line="256" w:lineRule="auto"/>
                                  <w:jc w:val="center"/>
                                  <w:rPr>
                                    <w:rFonts w:cs="Arial"/>
                                    <w:iCs/>
                                    <w:sz w:val="18"/>
                                    <w:szCs w:val="16"/>
                                  </w:rPr>
                                </w:pPr>
                                <w:r>
                                  <w:rPr>
                                    <w:rFonts w:cs="Arial"/>
                                    <w:iCs/>
                                    <w:sz w:val="18"/>
                                    <w:szCs w:val="16"/>
                                  </w:rPr>
                                  <w:t>2024-12-16</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65742CA0" w14:textId="05EAFC0A" w:rsidR="001B4C36" w:rsidRDefault="000737EC">
                                <w:pPr>
                                  <w:pStyle w:val="Piedepgina"/>
                                  <w:spacing w:line="256" w:lineRule="auto"/>
                                  <w:jc w:val="center"/>
                                  <w:rPr>
                                    <w:rFonts w:cs="Arial"/>
                                    <w:iCs/>
                                    <w:color w:val="000000"/>
                                    <w:sz w:val="18"/>
                                    <w:szCs w:val="16"/>
                                  </w:rPr>
                                </w:pPr>
                                <w:r>
                                  <w:rPr>
                                    <w:rFonts w:cs="Arial"/>
                                    <w:iCs/>
                                    <w:color w:val="000000"/>
                                    <w:sz w:val="18"/>
                                    <w:szCs w:val="16"/>
                                  </w:rPr>
                                  <w:t>Analista de Materiales de Impresión 3D</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7138BE70" w:rsidR="001B4C36" w:rsidRDefault="001B4C36">
                                <w:pPr>
                                  <w:pStyle w:val="Piedepgina"/>
                                  <w:spacing w:line="256" w:lineRule="auto"/>
                                  <w:jc w:val="center"/>
                                  <w:rPr>
                                    <w:rFonts w:cs="Arial"/>
                                    <w:iCs/>
                                    <w:sz w:val="18"/>
                                    <w:szCs w:val="16"/>
                                  </w:rPr>
                                </w:pPr>
                                <w:r>
                                  <w:rPr>
                                    <w:rFonts w:cs="Arial"/>
                                    <w:iCs/>
                                    <w:sz w:val="18"/>
                                    <w:szCs w:val="16"/>
                                  </w:rPr>
                                  <w:t>Coordinador Técnico de DM</w:t>
                                </w:r>
                              </w:p>
                            </w:tc>
                          </w:tr>
                          <w:tr w:rsidR="001B4C36" w14:paraId="5194C691"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77777777" w:rsidR="001B4C36" w:rsidRDefault="001B4C36">
                                <w:pPr>
                                  <w:pStyle w:val="Piedepgina"/>
                                  <w:spacing w:line="256"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77777777" w:rsidR="001B4C36" w:rsidRDefault="001B4C36">
                                <w:pPr>
                                  <w:pStyle w:val="Piedepgina"/>
                                  <w:spacing w:line="256" w:lineRule="auto"/>
                                  <w:jc w:val="center"/>
                                  <w:rPr>
                                    <w:rFonts w:cs="Arial"/>
                                    <w:iCs/>
                                    <w:sz w:val="18"/>
                                    <w:szCs w:val="16"/>
                                  </w:rPr>
                                </w:pPr>
                                <w:r>
                                  <w:rPr>
                                    <w:rFonts w:cs="Arial"/>
                                    <w:iCs/>
                                    <w:sz w:val="18"/>
                                    <w:szCs w:val="16"/>
                                  </w:rPr>
                                  <w:t>Página</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3E696936" w14:textId="77777777" w:rsidR="001B4C36" w:rsidRDefault="001B4C36">
                                <w:pPr>
                                  <w:pStyle w:val="Piedepgina"/>
                                  <w:spacing w:line="256" w:lineRule="auto"/>
                                  <w:jc w:val="center"/>
                                  <w:rPr>
                                    <w:rFonts w:cs="Arial"/>
                                    <w:b/>
                                    <w:iCs/>
                                    <w:sz w:val="18"/>
                                    <w:szCs w:val="16"/>
                                  </w:rPr>
                                </w:pPr>
                                <w:r>
                                  <w:rPr>
                                    <w:rFonts w:cs="Arial"/>
                                    <w:b/>
                                    <w:iCs/>
                                    <w:sz w:val="18"/>
                                    <w:szCs w:val="16"/>
                                  </w:rPr>
                                  <w:t>Aprobado por:</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CF602BF" w14:textId="77777777" w:rsidR="001B4C36" w:rsidRDefault="001B4C36">
                                <w:pPr>
                                  <w:pStyle w:val="Piedepgina"/>
                                  <w:spacing w:line="256" w:lineRule="auto"/>
                                  <w:jc w:val="center"/>
                                  <w:rPr>
                                    <w:rFonts w:cs="Arial"/>
                                    <w:b/>
                                    <w:iCs/>
                                    <w:sz w:val="18"/>
                                    <w:szCs w:val="16"/>
                                  </w:rPr>
                                </w:pPr>
                                <w:r>
                                  <w:rPr>
                                    <w:rFonts w:cs="Arial"/>
                                    <w:b/>
                                    <w:iCs/>
                                    <w:sz w:val="18"/>
                                    <w:szCs w:val="16"/>
                                  </w:rPr>
                                  <w:t>Fecha de Actualización</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77777777" w:rsidR="001B4C36" w:rsidRDefault="001B4C36">
                                <w:pPr>
                                  <w:pStyle w:val="Piedepgina"/>
                                  <w:spacing w:line="256" w:lineRule="auto"/>
                                  <w:jc w:val="center"/>
                                  <w:rPr>
                                    <w:rFonts w:cs="Arial"/>
                                    <w:b/>
                                    <w:iCs/>
                                    <w:sz w:val="18"/>
                                    <w:szCs w:val="16"/>
                                  </w:rPr>
                                </w:pPr>
                                <w:r>
                                  <w:rPr>
                                    <w:rFonts w:cs="Arial"/>
                                    <w:b/>
                                    <w:iCs/>
                                    <w:sz w:val="18"/>
                                    <w:szCs w:val="16"/>
                                  </w:rPr>
                                  <w:t>Versión</w:t>
                                </w:r>
                              </w:p>
                            </w:tc>
                          </w:tr>
                          <w:tr w:rsidR="001B4C36" w14:paraId="05134756"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1B4C36" w:rsidRDefault="001B4C36">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1B4C36" w:rsidRDefault="001B4C36">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874590">
                                  <w:rPr>
                                    <w:rFonts w:cs="Arial"/>
                                    <w:iCs/>
                                    <w:noProof/>
                                    <w:sz w:val="18"/>
                                    <w:szCs w:val="16"/>
                                    <w:lang w:val="es-ES"/>
                                  </w:rPr>
                                  <w:t>1</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874590">
                                  <w:rPr>
                                    <w:rFonts w:cs="Arial"/>
                                    <w:iCs/>
                                    <w:noProof/>
                                    <w:sz w:val="18"/>
                                    <w:szCs w:val="16"/>
                                    <w:lang w:val="es-ES"/>
                                  </w:rPr>
                                  <w:t>7</w:t>
                                </w:r>
                                <w:r>
                                  <w:rPr>
                                    <w:rFonts w:cs="Arial"/>
                                    <w:iCs/>
                                    <w:sz w:val="18"/>
                                    <w:szCs w:val="16"/>
                                    <w:lang w:val="es-ES"/>
                                  </w:rPr>
                                  <w:fldChar w:fldCharType="end"/>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703F22" w14:textId="372E16E4" w:rsidR="001B4C36" w:rsidRPr="005A5AD7" w:rsidRDefault="001B4C36">
                                <w:pPr>
                                  <w:pStyle w:val="Piedepgina"/>
                                  <w:spacing w:line="256" w:lineRule="auto"/>
                                  <w:jc w:val="center"/>
                                  <w:rPr>
                                    <w:rFonts w:cs="Arial"/>
                                    <w:iCs/>
                                    <w:sz w:val="18"/>
                                    <w:szCs w:val="16"/>
                                  </w:rPr>
                                </w:pPr>
                                <w:r>
                                  <w:rPr>
                                    <w:rFonts w:cs="Arial"/>
                                    <w:iCs/>
                                    <w:sz w:val="18"/>
                                    <w:szCs w:val="16"/>
                                  </w:rPr>
                                  <w:t xml:space="preserve">Director </w:t>
                                </w:r>
                                <w:r w:rsidR="001906AA">
                                  <w:rPr>
                                    <w:rFonts w:cs="Arial"/>
                                    <w:iCs/>
                                    <w:sz w:val="18"/>
                                    <w:szCs w:val="16"/>
                                  </w:rPr>
                                  <w:t>Técnico DM</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3D32B86B" w14:textId="1A1C831B" w:rsidR="001B4C36" w:rsidRDefault="00F26586">
                                <w:pPr>
                                  <w:pStyle w:val="Piedepgina"/>
                                  <w:spacing w:line="256" w:lineRule="auto"/>
                                  <w:jc w:val="center"/>
                                  <w:rPr>
                                    <w:rFonts w:cs="Arial"/>
                                    <w:iCs/>
                                    <w:sz w:val="18"/>
                                    <w:szCs w:val="16"/>
                                    <w:lang w:val="es-419"/>
                                  </w:rPr>
                                </w:pPr>
                                <w:r>
                                  <w:rPr>
                                    <w:rFonts w:cs="Arial"/>
                                    <w:iCs/>
                                    <w:sz w:val="18"/>
                                    <w:szCs w:val="16"/>
                                  </w:rPr>
                                  <w:t>2025-01-</w:t>
                                </w:r>
                                <w:r w:rsidR="001C1E40">
                                  <w:rPr>
                                    <w:rFonts w:cs="Arial"/>
                                    <w:iCs/>
                                    <w:sz w:val="18"/>
                                    <w:szCs w:val="16"/>
                                  </w:rPr>
                                  <w:t>27</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7217FE55" w:rsidR="001B4C36" w:rsidRDefault="001B4C36">
                                <w:pPr>
                                  <w:pStyle w:val="Piedepgina"/>
                                  <w:spacing w:line="256" w:lineRule="auto"/>
                                  <w:jc w:val="center"/>
                                  <w:rPr>
                                    <w:rFonts w:cs="Arial"/>
                                    <w:iCs/>
                                    <w:sz w:val="18"/>
                                    <w:szCs w:val="16"/>
                                  </w:rPr>
                                </w:pPr>
                                <w:r>
                                  <w:rPr>
                                    <w:rFonts w:cs="Arial"/>
                                    <w:iCs/>
                                    <w:sz w:val="18"/>
                                    <w:szCs w:val="16"/>
                                  </w:rPr>
                                  <w:t>0</w:t>
                                </w:r>
                                <w:r w:rsidR="001906AA">
                                  <w:rPr>
                                    <w:rFonts w:cs="Arial"/>
                                    <w:iCs/>
                                    <w:sz w:val="18"/>
                                    <w:szCs w:val="16"/>
                                  </w:rPr>
                                  <w:t>0</w:t>
                                </w:r>
                              </w:p>
                            </w:tc>
                          </w:tr>
                        </w:tbl>
                        <w:p w14:paraId="4FA45FB2" w14:textId="77777777" w:rsidR="001B4C36" w:rsidRDefault="001B4C36" w:rsidP="00747B75">
                          <w:pPr>
                            <w:rPr>
                              <w:rFonts w:cs="Arial"/>
                              <w:iCs/>
                              <w:sz w:val="18"/>
                              <w:szCs w:val="16"/>
                              <w:lang w:val="es-419"/>
                            </w:rPr>
                          </w:pPr>
                          <w:r>
                            <w:rPr>
                              <w:rFonts w:cs="Arial"/>
                              <w:iCs/>
                              <w:sz w:val="18"/>
                              <w:szCs w:val="16"/>
                            </w:rPr>
                            <w:t xml:space="preserve">  DOCUMENTO DE REFERENCIA: DPDDPR-016</w:t>
                          </w:r>
                        </w:p>
                        <w:p w14:paraId="6FF80501" w14:textId="70E98D03" w:rsidR="001B4C36" w:rsidRDefault="001B4C36" w:rsidP="00747B75">
                          <w:pPr>
                            <w:rPr>
                              <w:rFonts w:cs="Arial"/>
                              <w:iCs/>
                              <w:sz w:val="18"/>
                              <w:szCs w:val="16"/>
                            </w:rPr>
                          </w:pPr>
                          <w:r>
                            <w:rPr>
                              <w:rFonts w:cs="Arial"/>
                              <w:iCs/>
                              <w:sz w:val="18"/>
                              <w:szCs w:val="16"/>
                            </w:rPr>
                            <w:t xml:space="preserve">  FECHA DE ACTUALIZACIÓN: 202</w:t>
                          </w:r>
                          <w:r w:rsidR="001906AA">
                            <w:rPr>
                              <w:rFonts w:cs="Arial"/>
                              <w:iCs/>
                              <w:sz w:val="18"/>
                              <w:szCs w:val="16"/>
                            </w:rPr>
                            <w:t>3-11-29</w:t>
                          </w:r>
                        </w:p>
                        <w:p w14:paraId="22566EDF" w14:textId="3244C1FC" w:rsidR="001B4C36" w:rsidRPr="001906AA" w:rsidRDefault="001B4C36" w:rsidP="00747B75">
                          <w:pPr>
                            <w:rPr>
                              <w:rFonts w:cs="Arial"/>
                              <w:iCs/>
                              <w:sz w:val="18"/>
                              <w:szCs w:val="16"/>
                            </w:rPr>
                          </w:pPr>
                          <w:r>
                            <w:rPr>
                              <w:rFonts w:cs="Arial"/>
                              <w:iCs/>
                              <w:sz w:val="18"/>
                              <w:szCs w:val="16"/>
                            </w:rPr>
                            <w:t xml:space="preserve">  VERSIÓN: 0</w:t>
                          </w:r>
                          <w:r w:rsidR="001906AA">
                            <w:rPr>
                              <w:rFonts w:cs="Arial"/>
                              <w:iCs/>
                              <w:sz w:val="18"/>
                              <w:szCs w:val="16"/>
                            </w:rPr>
                            <w:t>7</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1DB84" id="_x0000_t202" coordsize="21600,21600" o:spt="202" path="m,l,21600r21600,l21600,xe">
              <v:stroke joinstyle="miter"/>
              <v:path gradientshapeok="t" o:connecttype="rect"/>
            </v:shapetype>
            <v:shape id="Cuadro de texto 5" o:spid="_x0000_s1027" type="#_x0000_t202" style="position:absolute;left:0;text-align:left;margin-left:-18.3pt;margin-top:-80pt;width:471.15pt;height:9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od9QEAANEDAAAOAAAAZHJzL2Uyb0RvYy54bWysU9tu2zAMfR+wfxD0vjjxkjY14hRdiw4D&#10;unVAtw9QZCkWJosapcTOvn6UnKZZ9zbshRAvPuQ5pFfXQ2fZXmEw4Go+m0w5U05CY9y25t+/3b9b&#10;chaicI2w4FTNDyrw6/XbN6veV6qEFmyjkBGIC1Xva97G6KuiCLJVnQgT8MpRUgN2IpKL26JB0RN6&#10;Z4tyOr0oesDGI0gVAkXvxiRfZ3ytlYyPWgcVma05zRazxWw3yRbrlai2KHxr5HEM8Q9TdMI4anqC&#10;uhNRsB2av6A6IxEC6DiR0BWgtZEqcyA2s+krNk+t8CpzIXGCP8kU/h+s/LJ/8l+RxeEDDLTATCL4&#10;B5A/AnNw2wq3VTeI0LdKNNR4liQreh+q46dJ6lCFBLLpP0NDSxa7CBlo0NglVYgnI3RawOEkuhoi&#10;kxRcXC3fX0wXnEnKzcpyeVkucg9RPX/uMcSPCjqWHjVH2mqGF/uHENM4onouSd0c3Btr82at+yNA&#10;hSmSx08Tj7PHYTMw0xy5JTYbaA7EB2G8F7rv+EhGW+hrLq3xnLWAv17HUh2thjKc9XRTNQ8/dwIV&#10;Z/aTI+2uZvN5OsLszBeXJTl4ntmcZ4STBFXzyNn4vI3j4e48mm1LncZtObghvbXJSrxMf6RJd5MF&#10;Ot54OsxzP1e9/Inr3wAAAP//AwBQSwMEFAAGAAgAAAAhAEzCyCfhAAAACwEAAA8AAABkcnMvZG93&#10;bnJldi54bWxMj8FOwzAMhu9IvENkJG5bMqqGUZpOCGk7cEDqGPe08dpqTVI1Wdfx9JgTu9nyp9/f&#10;n29m27MJx9B5p2C1FMDQ1d50rlFw+Nou1sBC1M7o3jtUcMUAm+L+LteZ8RdX4rSPDaMQFzKtoI1x&#10;yDgPdYtWh6Uf0NHt6EerI61jw82oLxRue/4khORWd44+tHrA9xbr0/5sFXyXn9P1pyo/DmI6haNe&#10;79Kt3Cn1+DC/vQKLOMd/GP70SR0Kcqr82ZnAegWLREpCaVhJQa0IeRHpM7BKQZKkwIuc33YofgEA&#10;AP//AwBQSwECLQAUAAYACAAAACEAtoM4kv4AAADhAQAAEwAAAAAAAAAAAAAAAAAAAAAAW0NvbnRl&#10;bnRfVHlwZXNdLnhtbFBLAQItABQABgAIAAAAIQA4/SH/1gAAAJQBAAALAAAAAAAAAAAAAAAAAC8B&#10;AABfcmVscy8ucmVsc1BLAQItABQABgAIAAAAIQCs2Pod9QEAANEDAAAOAAAAAAAAAAAAAAAAAC4C&#10;AABkcnMvZTJvRG9jLnhtbFBLAQItABQABgAIAAAAIQBMwsgn4QAAAAsBAAAPAAAAAAAAAAAAAAAA&#10;AE8EAABkcnMvZG93bnJldi54bWxQSwUGAAAAAAQABADzAAAAXQUAAAAA&#10;" filled="f" fillcolor="yellow"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447"/>
                      <w:gridCol w:w="2440"/>
                      <w:gridCol w:w="1208"/>
                    </w:tblGrid>
                    <w:tr w:rsidR="001B4C36" w14:paraId="068B97BC"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7777777" w:rsidR="001B4C36" w:rsidRDefault="001B4C36">
                          <w:pPr>
                            <w:pStyle w:val="Piedepgina"/>
                            <w:spacing w:line="256" w:lineRule="auto"/>
                            <w:jc w:val="center"/>
                            <w:rPr>
                              <w:rFonts w:cs="Arial"/>
                              <w:iCs/>
                              <w:sz w:val="18"/>
                              <w:szCs w:val="16"/>
                            </w:rPr>
                          </w:pPr>
                          <w:r>
                            <w:rPr>
                              <w:rFonts w:cs="Arial"/>
                              <w:iCs/>
                              <w:sz w:val="18"/>
                              <w:szCs w:val="16"/>
                            </w:rPr>
                            <w:t xml:space="preserve">Fecha de Creación </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FC61BA" w14:textId="77777777" w:rsidR="001B4C36" w:rsidRDefault="001B4C36">
                          <w:pPr>
                            <w:pStyle w:val="Piedepgina"/>
                            <w:spacing w:line="256" w:lineRule="auto"/>
                            <w:jc w:val="center"/>
                            <w:rPr>
                              <w:rFonts w:cs="Arial"/>
                              <w:b/>
                              <w:iCs/>
                              <w:sz w:val="18"/>
                              <w:szCs w:val="16"/>
                            </w:rPr>
                          </w:pPr>
                          <w:r>
                            <w:rPr>
                              <w:rFonts w:cs="Arial"/>
                              <w:b/>
                              <w:iCs/>
                              <w:sz w:val="18"/>
                              <w:szCs w:val="16"/>
                            </w:rPr>
                            <w:t>Elaborado por:</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77777777" w:rsidR="001B4C36" w:rsidRDefault="001B4C36">
                          <w:pPr>
                            <w:pStyle w:val="Piedepgina"/>
                            <w:spacing w:line="256" w:lineRule="auto"/>
                            <w:jc w:val="center"/>
                            <w:rPr>
                              <w:rFonts w:cs="Arial"/>
                              <w:b/>
                              <w:iCs/>
                              <w:sz w:val="18"/>
                              <w:szCs w:val="16"/>
                            </w:rPr>
                          </w:pPr>
                          <w:r>
                            <w:rPr>
                              <w:rFonts w:cs="Arial"/>
                              <w:b/>
                              <w:iCs/>
                              <w:sz w:val="18"/>
                              <w:szCs w:val="16"/>
                            </w:rPr>
                            <w:t>Revisado por:</w:t>
                          </w:r>
                        </w:p>
                      </w:tc>
                    </w:tr>
                    <w:tr w:rsidR="001B4C36" w14:paraId="3290C622"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5B546B2E" w:rsidR="001B4C36" w:rsidRDefault="001906AA">
                          <w:pPr>
                            <w:pStyle w:val="Piedepgina"/>
                            <w:spacing w:line="256" w:lineRule="auto"/>
                            <w:jc w:val="center"/>
                            <w:rPr>
                              <w:rFonts w:cs="Arial"/>
                              <w:iCs/>
                              <w:sz w:val="18"/>
                              <w:szCs w:val="16"/>
                            </w:rPr>
                          </w:pPr>
                          <w:r>
                            <w:rPr>
                              <w:rFonts w:cs="Arial"/>
                              <w:iCs/>
                              <w:sz w:val="18"/>
                              <w:szCs w:val="16"/>
                            </w:rPr>
                            <w:t>2024-12-16</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65742CA0" w14:textId="05EAFC0A" w:rsidR="001B4C36" w:rsidRDefault="000737EC">
                          <w:pPr>
                            <w:pStyle w:val="Piedepgina"/>
                            <w:spacing w:line="256" w:lineRule="auto"/>
                            <w:jc w:val="center"/>
                            <w:rPr>
                              <w:rFonts w:cs="Arial"/>
                              <w:iCs/>
                              <w:color w:val="000000"/>
                              <w:sz w:val="18"/>
                              <w:szCs w:val="16"/>
                            </w:rPr>
                          </w:pPr>
                          <w:r>
                            <w:rPr>
                              <w:rFonts w:cs="Arial"/>
                              <w:iCs/>
                              <w:color w:val="000000"/>
                              <w:sz w:val="18"/>
                              <w:szCs w:val="16"/>
                            </w:rPr>
                            <w:t>Analista de Materiales de Impresión 3D</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7138BE70" w:rsidR="001B4C36" w:rsidRDefault="001B4C36">
                          <w:pPr>
                            <w:pStyle w:val="Piedepgina"/>
                            <w:spacing w:line="256" w:lineRule="auto"/>
                            <w:jc w:val="center"/>
                            <w:rPr>
                              <w:rFonts w:cs="Arial"/>
                              <w:iCs/>
                              <w:sz w:val="18"/>
                              <w:szCs w:val="16"/>
                            </w:rPr>
                          </w:pPr>
                          <w:r>
                            <w:rPr>
                              <w:rFonts w:cs="Arial"/>
                              <w:iCs/>
                              <w:sz w:val="18"/>
                              <w:szCs w:val="16"/>
                            </w:rPr>
                            <w:t>Coordinador Técnico de DM</w:t>
                          </w:r>
                        </w:p>
                      </w:tc>
                    </w:tr>
                    <w:tr w:rsidR="001B4C36" w14:paraId="5194C691"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77777777" w:rsidR="001B4C36" w:rsidRDefault="001B4C36">
                          <w:pPr>
                            <w:pStyle w:val="Piedepgina"/>
                            <w:spacing w:line="256"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77777777" w:rsidR="001B4C36" w:rsidRDefault="001B4C36">
                          <w:pPr>
                            <w:pStyle w:val="Piedepgina"/>
                            <w:spacing w:line="256" w:lineRule="auto"/>
                            <w:jc w:val="center"/>
                            <w:rPr>
                              <w:rFonts w:cs="Arial"/>
                              <w:iCs/>
                              <w:sz w:val="18"/>
                              <w:szCs w:val="16"/>
                            </w:rPr>
                          </w:pPr>
                          <w:r>
                            <w:rPr>
                              <w:rFonts w:cs="Arial"/>
                              <w:iCs/>
                              <w:sz w:val="18"/>
                              <w:szCs w:val="16"/>
                            </w:rPr>
                            <w:t>Página</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3E696936" w14:textId="77777777" w:rsidR="001B4C36" w:rsidRDefault="001B4C36">
                          <w:pPr>
                            <w:pStyle w:val="Piedepgina"/>
                            <w:spacing w:line="256" w:lineRule="auto"/>
                            <w:jc w:val="center"/>
                            <w:rPr>
                              <w:rFonts w:cs="Arial"/>
                              <w:b/>
                              <w:iCs/>
                              <w:sz w:val="18"/>
                              <w:szCs w:val="16"/>
                            </w:rPr>
                          </w:pPr>
                          <w:r>
                            <w:rPr>
                              <w:rFonts w:cs="Arial"/>
                              <w:b/>
                              <w:iCs/>
                              <w:sz w:val="18"/>
                              <w:szCs w:val="16"/>
                            </w:rPr>
                            <w:t>Aprobado por:</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CF602BF" w14:textId="77777777" w:rsidR="001B4C36" w:rsidRDefault="001B4C36">
                          <w:pPr>
                            <w:pStyle w:val="Piedepgina"/>
                            <w:spacing w:line="256" w:lineRule="auto"/>
                            <w:jc w:val="center"/>
                            <w:rPr>
                              <w:rFonts w:cs="Arial"/>
                              <w:b/>
                              <w:iCs/>
                              <w:sz w:val="18"/>
                              <w:szCs w:val="16"/>
                            </w:rPr>
                          </w:pPr>
                          <w:r>
                            <w:rPr>
                              <w:rFonts w:cs="Arial"/>
                              <w:b/>
                              <w:iCs/>
                              <w:sz w:val="18"/>
                              <w:szCs w:val="16"/>
                            </w:rPr>
                            <w:t>Fecha de Actualización</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77777777" w:rsidR="001B4C36" w:rsidRDefault="001B4C36">
                          <w:pPr>
                            <w:pStyle w:val="Piedepgina"/>
                            <w:spacing w:line="256" w:lineRule="auto"/>
                            <w:jc w:val="center"/>
                            <w:rPr>
                              <w:rFonts w:cs="Arial"/>
                              <w:b/>
                              <w:iCs/>
                              <w:sz w:val="18"/>
                              <w:szCs w:val="16"/>
                            </w:rPr>
                          </w:pPr>
                          <w:r>
                            <w:rPr>
                              <w:rFonts w:cs="Arial"/>
                              <w:b/>
                              <w:iCs/>
                              <w:sz w:val="18"/>
                              <w:szCs w:val="16"/>
                            </w:rPr>
                            <w:t>Versión</w:t>
                          </w:r>
                        </w:p>
                      </w:tc>
                    </w:tr>
                    <w:tr w:rsidR="001B4C36" w14:paraId="05134756"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1B4C36" w:rsidRDefault="001B4C36">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1B4C36" w:rsidRDefault="001B4C36">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874590">
                            <w:rPr>
                              <w:rFonts w:cs="Arial"/>
                              <w:iCs/>
                              <w:noProof/>
                              <w:sz w:val="18"/>
                              <w:szCs w:val="16"/>
                              <w:lang w:val="es-ES"/>
                            </w:rPr>
                            <w:t>1</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874590">
                            <w:rPr>
                              <w:rFonts w:cs="Arial"/>
                              <w:iCs/>
                              <w:noProof/>
                              <w:sz w:val="18"/>
                              <w:szCs w:val="16"/>
                              <w:lang w:val="es-ES"/>
                            </w:rPr>
                            <w:t>7</w:t>
                          </w:r>
                          <w:r>
                            <w:rPr>
                              <w:rFonts w:cs="Arial"/>
                              <w:iCs/>
                              <w:sz w:val="18"/>
                              <w:szCs w:val="16"/>
                              <w:lang w:val="es-ES"/>
                            </w:rPr>
                            <w:fldChar w:fldCharType="end"/>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703F22" w14:textId="372E16E4" w:rsidR="001B4C36" w:rsidRPr="005A5AD7" w:rsidRDefault="001B4C36">
                          <w:pPr>
                            <w:pStyle w:val="Piedepgina"/>
                            <w:spacing w:line="256" w:lineRule="auto"/>
                            <w:jc w:val="center"/>
                            <w:rPr>
                              <w:rFonts w:cs="Arial"/>
                              <w:iCs/>
                              <w:sz w:val="18"/>
                              <w:szCs w:val="16"/>
                            </w:rPr>
                          </w:pPr>
                          <w:r>
                            <w:rPr>
                              <w:rFonts w:cs="Arial"/>
                              <w:iCs/>
                              <w:sz w:val="18"/>
                              <w:szCs w:val="16"/>
                            </w:rPr>
                            <w:t xml:space="preserve">Director </w:t>
                          </w:r>
                          <w:r w:rsidR="001906AA">
                            <w:rPr>
                              <w:rFonts w:cs="Arial"/>
                              <w:iCs/>
                              <w:sz w:val="18"/>
                              <w:szCs w:val="16"/>
                            </w:rPr>
                            <w:t>Técnico DM</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3D32B86B" w14:textId="1A1C831B" w:rsidR="001B4C36" w:rsidRDefault="00F26586">
                          <w:pPr>
                            <w:pStyle w:val="Piedepgina"/>
                            <w:spacing w:line="256" w:lineRule="auto"/>
                            <w:jc w:val="center"/>
                            <w:rPr>
                              <w:rFonts w:cs="Arial"/>
                              <w:iCs/>
                              <w:sz w:val="18"/>
                              <w:szCs w:val="16"/>
                              <w:lang w:val="es-419"/>
                            </w:rPr>
                          </w:pPr>
                          <w:r>
                            <w:rPr>
                              <w:rFonts w:cs="Arial"/>
                              <w:iCs/>
                              <w:sz w:val="18"/>
                              <w:szCs w:val="16"/>
                            </w:rPr>
                            <w:t>2025-01-</w:t>
                          </w:r>
                          <w:r w:rsidR="001C1E40">
                            <w:rPr>
                              <w:rFonts w:cs="Arial"/>
                              <w:iCs/>
                              <w:sz w:val="18"/>
                              <w:szCs w:val="16"/>
                            </w:rPr>
                            <w:t>27</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7217FE55" w:rsidR="001B4C36" w:rsidRDefault="001B4C36">
                          <w:pPr>
                            <w:pStyle w:val="Piedepgina"/>
                            <w:spacing w:line="256" w:lineRule="auto"/>
                            <w:jc w:val="center"/>
                            <w:rPr>
                              <w:rFonts w:cs="Arial"/>
                              <w:iCs/>
                              <w:sz w:val="18"/>
                              <w:szCs w:val="16"/>
                            </w:rPr>
                          </w:pPr>
                          <w:r>
                            <w:rPr>
                              <w:rFonts w:cs="Arial"/>
                              <w:iCs/>
                              <w:sz w:val="18"/>
                              <w:szCs w:val="16"/>
                            </w:rPr>
                            <w:t>0</w:t>
                          </w:r>
                          <w:r w:rsidR="001906AA">
                            <w:rPr>
                              <w:rFonts w:cs="Arial"/>
                              <w:iCs/>
                              <w:sz w:val="18"/>
                              <w:szCs w:val="16"/>
                            </w:rPr>
                            <w:t>0</w:t>
                          </w:r>
                        </w:p>
                      </w:tc>
                    </w:tr>
                  </w:tbl>
                  <w:p w14:paraId="4FA45FB2" w14:textId="77777777" w:rsidR="001B4C36" w:rsidRDefault="001B4C36" w:rsidP="00747B75">
                    <w:pPr>
                      <w:rPr>
                        <w:rFonts w:cs="Arial"/>
                        <w:iCs/>
                        <w:sz w:val="18"/>
                        <w:szCs w:val="16"/>
                        <w:lang w:val="es-419"/>
                      </w:rPr>
                    </w:pPr>
                    <w:r>
                      <w:rPr>
                        <w:rFonts w:cs="Arial"/>
                        <w:iCs/>
                        <w:sz w:val="18"/>
                        <w:szCs w:val="16"/>
                      </w:rPr>
                      <w:t xml:space="preserve">  DOCUMENTO DE REFERENCIA: DPDDPR-016</w:t>
                    </w:r>
                  </w:p>
                  <w:p w14:paraId="6FF80501" w14:textId="70E98D03" w:rsidR="001B4C36" w:rsidRDefault="001B4C36" w:rsidP="00747B75">
                    <w:pPr>
                      <w:rPr>
                        <w:rFonts w:cs="Arial"/>
                        <w:iCs/>
                        <w:sz w:val="18"/>
                        <w:szCs w:val="16"/>
                      </w:rPr>
                    </w:pPr>
                    <w:r>
                      <w:rPr>
                        <w:rFonts w:cs="Arial"/>
                        <w:iCs/>
                        <w:sz w:val="18"/>
                        <w:szCs w:val="16"/>
                      </w:rPr>
                      <w:t xml:space="preserve">  FECHA DE ACTUALIZACIÓN: 202</w:t>
                    </w:r>
                    <w:r w:rsidR="001906AA">
                      <w:rPr>
                        <w:rFonts w:cs="Arial"/>
                        <w:iCs/>
                        <w:sz w:val="18"/>
                        <w:szCs w:val="16"/>
                      </w:rPr>
                      <w:t>3-11-29</w:t>
                    </w:r>
                  </w:p>
                  <w:p w14:paraId="22566EDF" w14:textId="3244C1FC" w:rsidR="001B4C36" w:rsidRPr="001906AA" w:rsidRDefault="001B4C36" w:rsidP="00747B75">
                    <w:pPr>
                      <w:rPr>
                        <w:rFonts w:cs="Arial"/>
                        <w:iCs/>
                        <w:sz w:val="18"/>
                        <w:szCs w:val="16"/>
                      </w:rPr>
                    </w:pPr>
                    <w:r>
                      <w:rPr>
                        <w:rFonts w:cs="Arial"/>
                        <w:iCs/>
                        <w:sz w:val="18"/>
                        <w:szCs w:val="16"/>
                      </w:rPr>
                      <w:t xml:space="preserve">  VERSIÓN: 0</w:t>
                    </w:r>
                    <w:r w:rsidR="001906AA">
                      <w:rPr>
                        <w:rFonts w:cs="Arial"/>
                        <w:iCs/>
                        <w:sz w:val="18"/>
                        <w:szCs w:val="16"/>
                      </w:rPr>
                      <w:t>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DE58" w14:textId="77777777" w:rsidR="001C1E40" w:rsidRDefault="001C1E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4A3D4" w14:textId="77777777" w:rsidR="001B4C36" w:rsidRDefault="001B4C36" w:rsidP="0004717D">
      <w:r>
        <w:separator/>
      </w:r>
    </w:p>
  </w:footnote>
  <w:footnote w:type="continuationSeparator" w:id="0">
    <w:p w14:paraId="2E3A4EB9" w14:textId="77777777" w:rsidR="001B4C36" w:rsidRDefault="001B4C36"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7BC5" w14:textId="77777777" w:rsidR="001C1E40" w:rsidRDefault="001C1E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67A" w14:textId="14664763" w:rsidR="001B4C36" w:rsidRDefault="001B4C36">
    <w:pPr>
      <w:pStyle w:val="Encabezado"/>
    </w:pPr>
    <w:r>
      <w:rPr>
        <w:noProof/>
        <w:lang w:eastAsia="es-CO"/>
      </w:rPr>
      <w:drawing>
        <wp:anchor distT="0" distB="0" distL="114300" distR="114300" simplePos="0" relativeHeight="251659264" behindDoc="1" locked="0" layoutInCell="1" allowOverlap="1" wp14:anchorId="0ECF1693" wp14:editId="7CF8C284">
          <wp:simplePos x="0" y="0"/>
          <wp:positionH relativeFrom="margin">
            <wp:posOffset>-727710</wp:posOffset>
          </wp:positionH>
          <wp:positionV relativeFrom="paragraph">
            <wp:posOffset>-31115</wp:posOffset>
          </wp:positionV>
          <wp:extent cx="7086600" cy="9382125"/>
          <wp:effectExtent l="0" t="0" r="0" b="9525"/>
          <wp:wrapNone/>
          <wp:docPr id="2127883174" name="Imagen 212788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087120" cy="9382813"/>
                  </a:xfrm>
                  <a:prstGeom prst="rect">
                    <a:avLst/>
                  </a:prstGeom>
                </pic:spPr>
              </pic:pic>
            </a:graphicData>
          </a:graphic>
          <wp14:sizeRelH relativeFrom="page">
            <wp14:pctWidth>0</wp14:pctWidth>
          </wp14:sizeRelH>
          <wp14:sizeRelV relativeFrom="page">
            <wp14:pctHeight>0</wp14:pctHeight>
          </wp14:sizeRelV>
        </wp:anchor>
      </w:drawing>
    </w:r>
  </w:p>
  <w:p w14:paraId="5A48F836" w14:textId="3E6D92DD" w:rsidR="001B4C36" w:rsidRDefault="001B4C36">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02F5F190">
              <wp:simplePos x="0" y="0"/>
              <wp:positionH relativeFrom="column">
                <wp:posOffset>-632460</wp:posOffset>
              </wp:positionH>
              <wp:positionV relativeFrom="paragraph">
                <wp:posOffset>765175</wp:posOffset>
              </wp:positionV>
              <wp:extent cx="6791325"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1881" w14:textId="29DAC857" w:rsidR="001B4C36" w:rsidRPr="00E7780F" w:rsidRDefault="001B4C36" w:rsidP="00FA305C">
                          <w:pPr>
                            <w:jc w:val="center"/>
                            <w:rPr>
                              <w:rFonts w:cs="Arial"/>
                              <w:b/>
                              <w:color w:val="000000"/>
                              <w:sz w:val="22"/>
                            </w:rPr>
                          </w:pPr>
                          <w:r w:rsidRPr="00E7780F">
                            <w:rPr>
                              <w:rFonts w:cs="Arial"/>
                              <w:b/>
                              <w:color w:val="000000"/>
                              <w:sz w:val="22"/>
                            </w:rPr>
                            <w:t xml:space="preserve">FICHA DE SEGURIDAD </w:t>
                          </w:r>
                          <w:r w:rsidRPr="00E7780F">
                            <w:rPr>
                              <w:rFonts w:cs="Arial"/>
                              <w:b/>
                              <w:color w:val="000000"/>
                              <w:sz w:val="22"/>
                            </w:rPr>
                            <w:br/>
                            <w:t>PORTUX 3D MODEL</w:t>
                          </w:r>
                          <w:r>
                            <w:rPr>
                              <w:rFonts w:cs="Arial"/>
                              <w:b/>
                              <w:color w:val="000000"/>
                              <w:sz w:val="22"/>
                            </w:rPr>
                            <w:t xml:space="preserve"> 2.0</w:t>
                          </w:r>
                        </w:p>
                        <w:p w14:paraId="0C1819EA" w14:textId="609BE50E" w:rsidR="001B4C36" w:rsidRPr="00E7780F" w:rsidRDefault="001B4C36" w:rsidP="00FA305C">
                          <w:pPr>
                            <w:jc w:val="center"/>
                            <w:rPr>
                              <w:rFonts w:cs="Arial"/>
                              <w:b/>
                              <w:color w:val="000000"/>
                              <w:sz w:val="22"/>
                            </w:rPr>
                          </w:pPr>
                          <w:r>
                            <w:rPr>
                              <w:rFonts w:cs="Arial"/>
                              <w:b/>
                              <w:color w:val="000000"/>
                              <w:sz w:val="22"/>
                            </w:rPr>
                            <w:t>DPDDFS-</w:t>
                          </w:r>
                          <w:r w:rsidR="001906AA">
                            <w:rPr>
                              <w:rFonts w:cs="Arial"/>
                              <w:b/>
                              <w:color w:val="000000"/>
                              <w:sz w:val="22"/>
                            </w:rPr>
                            <w:t>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60.25pt;width:534.7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IP4QEAAKEDAAAOAAAAZHJzL2Uyb0RvYy54bWysU8Fu2zAMvQ/YPwi6L7azNFmNOEXXosOA&#10;rhvQ9QNkWYqF2aJGKbGzrx8lp2m23oZdBImkH997pNdXY9+xvUJvwFa8mOWcKSuhMXZb8afvd+8+&#10;cOaDsI3owKqKH5TnV5u3b9aDK9UcWugahYxArC8HV/E2BFdmmZet6oWfgVOWkhqwF4GeuM0aFAOh&#10;9102z/NlNgA2DkEq7yl6OyX5JuFrrWT4qrVXgXUVJ24hnZjOOp7ZZi3KLQrXGnmkIf6BRS+MpaYn&#10;qFsRBNuheQXVG4ngQYeZhD4DrY1USQOpKfK/1Dy2wqmkhczx7mST/3+w8mH/6L4hC+NHGGmASYR3&#10;9yB/eGbhphV2q64RYWiVaKhxES3LBufL46fRal/6CFIPX6ChIYtdgAQ0auyjK6STEToN4HAyXY2B&#10;SQouV5fF+/kFZ5Jyy8VqlaepZKJ8/tqhD58U9CxeKo401IQu9vc+RDaifC6JzSzcma5Lg+3sHwEq&#10;jJHEPhKeqIexHqk6qqihOZAOhGlPaK/p0gL+4mygHam4/7kTqDjrPlvy4rJYLOJSpcfiYjWnB55n&#10;6vOMsJKgKh44m643YVrEnUOzbanT5L6Fa/JPmyTthdWRN+1BUnzc2bho5+9U9fJnbX4DAAD//wMA&#10;UEsDBBQABgAIAAAAIQBAogSM3gAAAAsBAAAPAAAAZHJzL2Rvd25yZXYueG1sTI/LTsMwEEX3SPyD&#10;NUjsWpuIRDiNUyEQWxDlIbFz42kSNR5HsduEv2dYwXJ0j+49U20XP4gzTrEPZOBmrUAgNcH11Bp4&#10;f3ta3YGIyZKzQyA08I0RtvXlRWVLF2Z6xfMutYJLKJbWQJfSWEoZmw69jeswInF2CJO3ic+plW6y&#10;M5f7QWZKFdLbnnihsyM+dNgcdydv4OP58PV5q17aR5+Pc1iUJK+lMddXy/0GRMIl/cHwq8/qULPT&#10;PpzIRTEYWGldMMpBpnIQTOhCaxB7A1mW5SDrSv7/of4BAAD//wMAUEsBAi0AFAAGAAgAAAAhALaD&#10;OJL+AAAA4QEAABMAAAAAAAAAAAAAAAAAAAAAAFtDb250ZW50X1R5cGVzXS54bWxQSwECLQAUAAYA&#10;CAAAACEAOP0h/9YAAACUAQAACwAAAAAAAAAAAAAAAAAvAQAAX3JlbHMvLnJlbHNQSwECLQAUAAYA&#10;CAAAACEAzgiSD+EBAAChAwAADgAAAAAAAAAAAAAAAAAuAgAAZHJzL2Uyb0RvYy54bWxQSwECLQAU&#10;AAYACAAAACEAQKIEjN4AAAALAQAADwAAAAAAAAAAAAAAAAA7BAAAZHJzL2Rvd25yZXYueG1sUEsF&#10;BgAAAAAEAAQA8wAAAEYFAAAAAA==&#10;" filled="f" stroked="f">
              <v:textbox>
                <w:txbxContent>
                  <w:p w14:paraId="782D1881" w14:textId="29DAC857" w:rsidR="001B4C36" w:rsidRPr="00E7780F" w:rsidRDefault="001B4C36" w:rsidP="00FA305C">
                    <w:pPr>
                      <w:jc w:val="center"/>
                      <w:rPr>
                        <w:rFonts w:cs="Arial"/>
                        <w:b/>
                        <w:color w:val="000000"/>
                        <w:sz w:val="22"/>
                      </w:rPr>
                    </w:pPr>
                    <w:r w:rsidRPr="00E7780F">
                      <w:rPr>
                        <w:rFonts w:cs="Arial"/>
                        <w:b/>
                        <w:color w:val="000000"/>
                        <w:sz w:val="22"/>
                      </w:rPr>
                      <w:t xml:space="preserve">FICHA DE SEGURIDAD </w:t>
                    </w:r>
                    <w:r w:rsidRPr="00E7780F">
                      <w:rPr>
                        <w:rFonts w:cs="Arial"/>
                        <w:b/>
                        <w:color w:val="000000"/>
                        <w:sz w:val="22"/>
                      </w:rPr>
                      <w:br/>
                      <w:t>PORTUX 3D MODEL</w:t>
                    </w:r>
                    <w:r>
                      <w:rPr>
                        <w:rFonts w:cs="Arial"/>
                        <w:b/>
                        <w:color w:val="000000"/>
                        <w:sz w:val="22"/>
                      </w:rPr>
                      <w:t xml:space="preserve"> 2.0</w:t>
                    </w:r>
                  </w:p>
                  <w:p w14:paraId="0C1819EA" w14:textId="609BE50E" w:rsidR="001B4C36" w:rsidRPr="00E7780F" w:rsidRDefault="001B4C36" w:rsidP="00FA305C">
                    <w:pPr>
                      <w:jc w:val="center"/>
                      <w:rPr>
                        <w:rFonts w:cs="Arial"/>
                        <w:b/>
                        <w:color w:val="000000"/>
                        <w:sz w:val="22"/>
                      </w:rPr>
                    </w:pPr>
                    <w:r>
                      <w:rPr>
                        <w:rFonts w:cs="Arial"/>
                        <w:b/>
                        <w:color w:val="000000"/>
                        <w:sz w:val="22"/>
                      </w:rPr>
                      <w:t>DPDDFS-</w:t>
                    </w:r>
                    <w:r w:rsidR="001906AA">
                      <w:rPr>
                        <w:rFonts w:cs="Arial"/>
                        <w:b/>
                        <w:color w:val="000000"/>
                        <w:sz w:val="22"/>
                      </w:rPr>
                      <w:t>124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4EDA" w14:textId="77777777" w:rsidR="001C1E40" w:rsidRDefault="001C1E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9"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1921406">
    <w:abstractNumId w:val="17"/>
  </w:num>
  <w:num w:numId="2" w16cid:durableId="806975808">
    <w:abstractNumId w:val="6"/>
  </w:num>
  <w:num w:numId="3" w16cid:durableId="338850527">
    <w:abstractNumId w:val="10"/>
  </w:num>
  <w:num w:numId="4" w16cid:durableId="945162134">
    <w:abstractNumId w:val="13"/>
  </w:num>
  <w:num w:numId="5" w16cid:durableId="2042971986">
    <w:abstractNumId w:val="14"/>
  </w:num>
  <w:num w:numId="6" w16cid:durableId="715006399">
    <w:abstractNumId w:val="15"/>
  </w:num>
  <w:num w:numId="7" w16cid:durableId="2055423579">
    <w:abstractNumId w:val="19"/>
  </w:num>
  <w:num w:numId="8" w16cid:durableId="1696232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77987">
    <w:abstractNumId w:val="16"/>
  </w:num>
  <w:num w:numId="10" w16cid:durableId="1782719618">
    <w:abstractNumId w:val="18"/>
  </w:num>
  <w:num w:numId="11" w16cid:durableId="272445226">
    <w:abstractNumId w:val="17"/>
  </w:num>
  <w:num w:numId="12" w16cid:durableId="81299086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w:docVar w:name="DATEREV" w:val="-"/>
    <w:docVar w:name="DOC" w:val="DPDDFS-124"/>
    <w:docVar w:name="ELABFUNCTION" w:val="ANALISTA GESTION TECNOLOGICA"/>
    <w:docVar w:name="ELABORATOR" w:val="Elizabeth Rojas Zapata; Julian David Moreno Cubaque"/>
    <w:docVar w:name="ELABUSERFUNCTION" w:val="Gabriel Jaime Gomez - ANALISTA GESTION TECNOLOGICA"/>
    <w:docVar w:name="IDLOGINCURRENT" w:val="RCarmona"/>
    <w:docVar w:name="NMUSERCURRENT" w:val="Rosaura Carmona"/>
    <w:docVar w:name="REV" w:val="00"/>
    <w:docVar w:name="TITLE" w:val="FICHA DE SEGURIDAD PORTUX 3D MODEL 2.0"/>
  </w:docVars>
  <w:rsids>
    <w:rsidRoot w:val="0004717D"/>
    <w:rsid w:val="00004932"/>
    <w:rsid w:val="00007118"/>
    <w:rsid w:val="00016EA8"/>
    <w:rsid w:val="000347EA"/>
    <w:rsid w:val="0004717D"/>
    <w:rsid w:val="00050138"/>
    <w:rsid w:val="000533BC"/>
    <w:rsid w:val="0006093F"/>
    <w:rsid w:val="00071202"/>
    <w:rsid w:val="000713FA"/>
    <w:rsid w:val="0007377A"/>
    <w:rsid w:val="000737EC"/>
    <w:rsid w:val="00075DD0"/>
    <w:rsid w:val="000809B0"/>
    <w:rsid w:val="0008453F"/>
    <w:rsid w:val="000946A6"/>
    <w:rsid w:val="00097EA2"/>
    <w:rsid w:val="000A0289"/>
    <w:rsid w:val="000A03B7"/>
    <w:rsid w:val="000A3F85"/>
    <w:rsid w:val="000B260C"/>
    <w:rsid w:val="000B6507"/>
    <w:rsid w:val="000C2B74"/>
    <w:rsid w:val="000C3A3E"/>
    <w:rsid w:val="000D2B59"/>
    <w:rsid w:val="000E2FEB"/>
    <w:rsid w:val="000E3DF9"/>
    <w:rsid w:val="000F03E1"/>
    <w:rsid w:val="000F1DED"/>
    <w:rsid w:val="001031B9"/>
    <w:rsid w:val="001169C0"/>
    <w:rsid w:val="001235CF"/>
    <w:rsid w:val="00125D7C"/>
    <w:rsid w:val="00130DC7"/>
    <w:rsid w:val="00136738"/>
    <w:rsid w:val="001423E5"/>
    <w:rsid w:val="0014666F"/>
    <w:rsid w:val="00151CDB"/>
    <w:rsid w:val="00151D60"/>
    <w:rsid w:val="00155B53"/>
    <w:rsid w:val="001602A3"/>
    <w:rsid w:val="00161BD7"/>
    <w:rsid w:val="00173EF8"/>
    <w:rsid w:val="00182F4D"/>
    <w:rsid w:val="00182F96"/>
    <w:rsid w:val="001906AA"/>
    <w:rsid w:val="001A49BC"/>
    <w:rsid w:val="001A5B4E"/>
    <w:rsid w:val="001B15C8"/>
    <w:rsid w:val="001B4C36"/>
    <w:rsid w:val="001B6DCC"/>
    <w:rsid w:val="001C1C84"/>
    <w:rsid w:val="001C1E40"/>
    <w:rsid w:val="001C711B"/>
    <w:rsid w:val="001D1BD3"/>
    <w:rsid w:val="001D3A2A"/>
    <w:rsid w:val="001E327E"/>
    <w:rsid w:val="001E379D"/>
    <w:rsid w:val="001E4A2C"/>
    <w:rsid w:val="001F27F8"/>
    <w:rsid w:val="001F3A49"/>
    <w:rsid w:val="00202BC7"/>
    <w:rsid w:val="0021007B"/>
    <w:rsid w:val="0021386A"/>
    <w:rsid w:val="002141FB"/>
    <w:rsid w:val="00214631"/>
    <w:rsid w:val="00223D3F"/>
    <w:rsid w:val="002244CF"/>
    <w:rsid w:val="00237F67"/>
    <w:rsid w:val="00244248"/>
    <w:rsid w:val="00250C70"/>
    <w:rsid w:val="00281269"/>
    <w:rsid w:val="00282D5D"/>
    <w:rsid w:val="0029002E"/>
    <w:rsid w:val="0029108E"/>
    <w:rsid w:val="002941FE"/>
    <w:rsid w:val="00294B68"/>
    <w:rsid w:val="00295D73"/>
    <w:rsid w:val="0029718D"/>
    <w:rsid w:val="002A184D"/>
    <w:rsid w:val="002A1B95"/>
    <w:rsid w:val="002A799F"/>
    <w:rsid w:val="002B1372"/>
    <w:rsid w:val="002B57D4"/>
    <w:rsid w:val="002C0D25"/>
    <w:rsid w:val="002C0FC3"/>
    <w:rsid w:val="002C41EC"/>
    <w:rsid w:val="002C6AD2"/>
    <w:rsid w:val="002D3EBA"/>
    <w:rsid w:val="002D4ED2"/>
    <w:rsid w:val="002E11A3"/>
    <w:rsid w:val="002F3920"/>
    <w:rsid w:val="002F49BD"/>
    <w:rsid w:val="002F74EF"/>
    <w:rsid w:val="00310655"/>
    <w:rsid w:val="00320FF1"/>
    <w:rsid w:val="003313D9"/>
    <w:rsid w:val="00337C03"/>
    <w:rsid w:val="00344A8E"/>
    <w:rsid w:val="00353EEC"/>
    <w:rsid w:val="00354588"/>
    <w:rsid w:val="00355FEF"/>
    <w:rsid w:val="00360EB1"/>
    <w:rsid w:val="00372F5D"/>
    <w:rsid w:val="00374B95"/>
    <w:rsid w:val="003761CF"/>
    <w:rsid w:val="003808B1"/>
    <w:rsid w:val="00385254"/>
    <w:rsid w:val="00395F80"/>
    <w:rsid w:val="00396D2A"/>
    <w:rsid w:val="003A15E8"/>
    <w:rsid w:val="003A7944"/>
    <w:rsid w:val="003B112D"/>
    <w:rsid w:val="003B46B0"/>
    <w:rsid w:val="003C10DE"/>
    <w:rsid w:val="003D4292"/>
    <w:rsid w:val="003D4492"/>
    <w:rsid w:val="003E0382"/>
    <w:rsid w:val="003E1A0E"/>
    <w:rsid w:val="003F11D3"/>
    <w:rsid w:val="003F6D0A"/>
    <w:rsid w:val="00400012"/>
    <w:rsid w:val="004048AC"/>
    <w:rsid w:val="004125CA"/>
    <w:rsid w:val="00413382"/>
    <w:rsid w:val="0042106B"/>
    <w:rsid w:val="00425AAC"/>
    <w:rsid w:val="00425B73"/>
    <w:rsid w:val="004270B9"/>
    <w:rsid w:val="00427498"/>
    <w:rsid w:val="00431603"/>
    <w:rsid w:val="00433D5A"/>
    <w:rsid w:val="004352D3"/>
    <w:rsid w:val="0043562A"/>
    <w:rsid w:val="0045342B"/>
    <w:rsid w:val="0045475E"/>
    <w:rsid w:val="00460941"/>
    <w:rsid w:val="004779AE"/>
    <w:rsid w:val="00492665"/>
    <w:rsid w:val="00493064"/>
    <w:rsid w:val="00496624"/>
    <w:rsid w:val="004B2377"/>
    <w:rsid w:val="004C6172"/>
    <w:rsid w:val="004D3E2A"/>
    <w:rsid w:val="004D71DD"/>
    <w:rsid w:val="004E157E"/>
    <w:rsid w:val="004E289E"/>
    <w:rsid w:val="004F1217"/>
    <w:rsid w:val="004F1AD8"/>
    <w:rsid w:val="004F73EA"/>
    <w:rsid w:val="00504878"/>
    <w:rsid w:val="00511DFD"/>
    <w:rsid w:val="00521E22"/>
    <w:rsid w:val="0053256D"/>
    <w:rsid w:val="005347E4"/>
    <w:rsid w:val="005361AF"/>
    <w:rsid w:val="00553AF5"/>
    <w:rsid w:val="00560833"/>
    <w:rsid w:val="0057056F"/>
    <w:rsid w:val="00571200"/>
    <w:rsid w:val="00571BF6"/>
    <w:rsid w:val="005727A1"/>
    <w:rsid w:val="005756A5"/>
    <w:rsid w:val="00581D48"/>
    <w:rsid w:val="0059015B"/>
    <w:rsid w:val="005940E8"/>
    <w:rsid w:val="0059439D"/>
    <w:rsid w:val="005A5AD7"/>
    <w:rsid w:val="005B0E55"/>
    <w:rsid w:val="005B22B7"/>
    <w:rsid w:val="005B3A0D"/>
    <w:rsid w:val="005B4D79"/>
    <w:rsid w:val="005E23E7"/>
    <w:rsid w:val="005E66D1"/>
    <w:rsid w:val="005F53F9"/>
    <w:rsid w:val="00600EED"/>
    <w:rsid w:val="00603C8D"/>
    <w:rsid w:val="00613BC7"/>
    <w:rsid w:val="0062617A"/>
    <w:rsid w:val="006300C4"/>
    <w:rsid w:val="006335C0"/>
    <w:rsid w:val="00635A9A"/>
    <w:rsid w:val="0063747C"/>
    <w:rsid w:val="006423B7"/>
    <w:rsid w:val="00642FF4"/>
    <w:rsid w:val="0064425D"/>
    <w:rsid w:val="006452CA"/>
    <w:rsid w:val="00651CAB"/>
    <w:rsid w:val="006556F3"/>
    <w:rsid w:val="0065627F"/>
    <w:rsid w:val="00657A05"/>
    <w:rsid w:val="006700BD"/>
    <w:rsid w:val="00670729"/>
    <w:rsid w:val="006759AB"/>
    <w:rsid w:val="00677800"/>
    <w:rsid w:val="006937B9"/>
    <w:rsid w:val="006968DB"/>
    <w:rsid w:val="00696BCD"/>
    <w:rsid w:val="00697CEC"/>
    <w:rsid w:val="006B0D28"/>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7A4E"/>
    <w:rsid w:val="00747B75"/>
    <w:rsid w:val="00753DFD"/>
    <w:rsid w:val="00756662"/>
    <w:rsid w:val="00762300"/>
    <w:rsid w:val="0076420C"/>
    <w:rsid w:val="00772419"/>
    <w:rsid w:val="00780BE4"/>
    <w:rsid w:val="007820CD"/>
    <w:rsid w:val="00785129"/>
    <w:rsid w:val="007864B2"/>
    <w:rsid w:val="0079393C"/>
    <w:rsid w:val="007A2E9E"/>
    <w:rsid w:val="007B168E"/>
    <w:rsid w:val="007B7FB8"/>
    <w:rsid w:val="007C308B"/>
    <w:rsid w:val="007C76F9"/>
    <w:rsid w:val="007E6696"/>
    <w:rsid w:val="007E7017"/>
    <w:rsid w:val="007F251A"/>
    <w:rsid w:val="007F3D26"/>
    <w:rsid w:val="007F7C58"/>
    <w:rsid w:val="008062BB"/>
    <w:rsid w:val="00806860"/>
    <w:rsid w:val="0082627F"/>
    <w:rsid w:val="008351AC"/>
    <w:rsid w:val="00847D6C"/>
    <w:rsid w:val="00855F70"/>
    <w:rsid w:val="0085681E"/>
    <w:rsid w:val="00874590"/>
    <w:rsid w:val="00877CD2"/>
    <w:rsid w:val="008814C3"/>
    <w:rsid w:val="0088388B"/>
    <w:rsid w:val="00887492"/>
    <w:rsid w:val="00890C5B"/>
    <w:rsid w:val="00893267"/>
    <w:rsid w:val="008C6418"/>
    <w:rsid w:val="008C6EF8"/>
    <w:rsid w:val="008D2127"/>
    <w:rsid w:val="008D6D5C"/>
    <w:rsid w:val="008E1831"/>
    <w:rsid w:val="008E3A0B"/>
    <w:rsid w:val="008F1411"/>
    <w:rsid w:val="008F5DB2"/>
    <w:rsid w:val="00902AB4"/>
    <w:rsid w:val="00913E82"/>
    <w:rsid w:val="00920ED8"/>
    <w:rsid w:val="00922A29"/>
    <w:rsid w:val="0092613C"/>
    <w:rsid w:val="009266F3"/>
    <w:rsid w:val="0092742A"/>
    <w:rsid w:val="00930746"/>
    <w:rsid w:val="00943809"/>
    <w:rsid w:val="00943CE2"/>
    <w:rsid w:val="009546DF"/>
    <w:rsid w:val="00956F2E"/>
    <w:rsid w:val="00965EDE"/>
    <w:rsid w:val="00967451"/>
    <w:rsid w:val="00983F7E"/>
    <w:rsid w:val="0098584C"/>
    <w:rsid w:val="0099220D"/>
    <w:rsid w:val="00993694"/>
    <w:rsid w:val="009A5589"/>
    <w:rsid w:val="009C7594"/>
    <w:rsid w:val="009D59C3"/>
    <w:rsid w:val="009E222F"/>
    <w:rsid w:val="009E56CF"/>
    <w:rsid w:val="009E7636"/>
    <w:rsid w:val="00A028F5"/>
    <w:rsid w:val="00A04ED3"/>
    <w:rsid w:val="00A057C6"/>
    <w:rsid w:val="00A10814"/>
    <w:rsid w:val="00A124AF"/>
    <w:rsid w:val="00A1310A"/>
    <w:rsid w:val="00A14B2F"/>
    <w:rsid w:val="00A15F79"/>
    <w:rsid w:val="00A20CC5"/>
    <w:rsid w:val="00A313E8"/>
    <w:rsid w:val="00A327B5"/>
    <w:rsid w:val="00A362CD"/>
    <w:rsid w:val="00A362E0"/>
    <w:rsid w:val="00A40D31"/>
    <w:rsid w:val="00A44029"/>
    <w:rsid w:val="00A45FB0"/>
    <w:rsid w:val="00A52E54"/>
    <w:rsid w:val="00A57B4F"/>
    <w:rsid w:val="00A80A33"/>
    <w:rsid w:val="00A82431"/>
    <w:rsid w:val="00A90571"/>
    <w:rsid w:val="00A92F73"/>
    <w:rsid w:val="00AA2F84"/>
    <w:rsid w:val="00AA4A1B"/>
    <w:rsid w:val="00AB35C2"/>
    <w:rsid w:val="00AB45F1"/>
    <w:rsid w:val="00AB54B7"/>
    <w:rsid w:val="00AB6DEB"/>
    <w:rsid w:val="00AB6E29"/>
    <w:rsid w:val="00AC30C3"/>
    <w:rsid w:val="00AD1985"/>
    <w:rsid w:val="00AF3147"/>
    <w:rsid w:val="00B01C87"/>
    <w:rsid w:val="00B056AE"/>
    <w:rsid w:val="00B1094F"/>
    <w:rsid w:val="00B169C2"/>
    <w:rsid w:val="00B171A0"/>
    <w:rsid w:val="00B1788E"/>
    <w:rsid w:val="00B23393"/>
    <w:rsid w:val="00B330B1"/>
    <w:rsid w:val="00B34759"/>
    <w:rsid w:val="00B4760D"/>
    <w:rsid w:val="00B479B6"/>
    <w:rsid w:val="00B66FE6"/>
    <w:rsid w:val="00B6799D"/>
    <w:rsid w:val="00B76441"/>
    <w:rsid w:val="00B80E43"/>
    <w:rsid w:val="00B84DCD"/>
    <w:rsid w:val="00B87785"/>
    <w:rsid w:val="00B9547D"/>
    <w:rsid w:val="00B962CD"/>
    <w:rsid w:val="00B96447"/>
    <w:rsid w:val="00BA2F94"/>
    <w:rsid w:val="00BB179A"/>
    <w:rsid w:val="00BD0CC0"/>
    <w:rsid w:val="00BD2A8D"/>
    <w:rsid w:val="00BD2F14"/>
    <w:rsid w:val="00BD42B3"/>
    <w:rsid w:val="00BD56D2"/>
    <w:rsid w:val="00BE42DF"/>
    <w:rsid w:val="00BE7B3A"/>
    <w:rsid w:val="00BF40DC"/>
    <w:rsid w:val="00C0742B"/>
    <w:rsid w:val="00C21FBE"/>
    <w:rsid w:val="00C23590"/>
    <w:rsid w:val="00C27A03"/>
    <w:rsid w:val="00C45F4F"/>
    <w:rsid w:val="00C55F04"/>
    <w:rsid w:val="00C56586"/>
    <w:rsid w:val="00C6111B"/>
    <w:rsid w:val="00C62325"/>
    <w:rsid w:val="00C81F75"/>
    <w:rsid w:val="00C871A2"/>
    <w:rsid w:val="00C87516"/>
    <w:rsid w:val="00C90209"/>
    <w:rsid w:val="00C91F76"/>
    <w:rsid w:val="00C927FD"/>
    <w:rsid w:val="00C94AF1"/>
    <w:rsid w:val="00CA3AE4"/>
    <w:rsid w:val="00CA5AB7"/>
    <w:rsid w:val="00CC409C"/>
    <w:rsid w:val="00CF34BA"/>
    <w:rsid w:val="00D01D2C"/>
    <w:rsid w:val="00D10A67"/>
    <w:rsid w:val="00D3146F"/>
    <w:rsid w:val="00D32673"/>
    <w:rsid w:val="00D472C7"/>
    <w:rsid w:val="00D555B4"/>
    <w:rsid w:val="00D57B9F"/>
    <w:rsid w:val="00D60D09"/>
    <w:rsid w:val="00D6327F"/>
    <w:rsid w:val="00D638BE"/>
    <w:rsid w:val="00D63C9F"/>
    <w:rsid w:val="00D676D6"/>
    <w:rsid w:val="00D67C0B"/>
    <w:rsid w:val="00D76172"/>
    <w:rsid w:val="00D855B3"/>
    <w:rsid w:val="00D87460"/>
    <w:rsid w:val="00DB3207"/>
    <w:rsid w:val="00DC7AA6"/>
    <w:rsid w:val="00DD1132"/>
    <w:rsid w:val="00DD2E33"/>
    <w:rsid w:val="00DF7744"/>
    <w:rsid w:val="00E035FD"/>
    <w:rsid w:val="00E0656B"/>
    <w:rsid w:val="00E109B7"/>
    <w:rsid w:val="00E11D52"/>
    <w:rsid w:val="00E13F9A"/>
    <w:rsid w:val="00E1470B"/>
    <w:rsid w:val="00E16198"/>
    <w:rsid w:val="00E209EE"/>
    <w:rsid w:val="00E230D9"/>
    <w:rsid w:val="00E2361E"/>
    <w:rsid w:val="00E275F3"/>
    <w:rsid w:val="00E3305B"/>
    <w:rsid w:val="00E3396B"/>
    <w:rsid w:val="00E34AFE"/>
    <w:rsid w:val="00E366F6"/>
    <w:rsid w:val="00E3744B"/>
    <w:rsid w:val="00E40CF8"/>
    <w:rsid w:val="00E411C3"/>
    <w:rsid w:val="00E42572"/>
    <w:rsid w:val="00E46DB1"/>
    <w:rsid w:val="00E531C6"/>
    <w:rsid w:val="00E539CB"/>
    <w:rsid w:val="00E60852"/>
    <w:rsid w:val="00E6630A"/>
    <w:rsid w:val="00E71343"/>
    <w:rsid w:val="00E72DF5"/>
    <w:rsid w:val="00E74698"/>
    <w:rsid w:val="00E75CFA"/>
    <w:rsid w:val="00E7780F"/>
    <w:rsid w:val="00E867F6"/>
    <w:rsid w:val="00E93614"/>
    <w:rsid w:val="00E96579"/>
    <w:rsid w:val="00EC301D"/>
    <w:rsid w:val="00EE0BAD"/>
    <w:rsid w:val="00EE22BD"/>
    <w:rsid w:val="00EF2F8A"/>
    <w:rsid w:val="00F0179B"/>
    <w:rsid w:val="00F04FFF"/>
    <w:rsid w:val="00F11F99"/>
    <w:rsid w:val="00F15C8B"/>
    <w:rsid w:val="00F17A3E"/>
    <w:rsid w:val="00F26586"/>
    <w:rsid w:val="00F33FC0"/>
    <w:rsid w:val="00F3719A"/>
    <w:rsid w:val="00F3788D"/>
    <w:rsid w:val="00F456D9"/>
    <w:rsid w:val="00F47185"/>
    <w:rsid w:val="00F56239"/>
    <w:rsid w:val="00F65B89"/>
    <w:rsid w:val="00F742EC"/>
    <w:rsid w:val="00F81B4F"/>
    <w:rsid w:val="00F822A8"/>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742215"/>
  <w15:docId w15:val="{5B224327-6981-448F-B154-12C02621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paragraph" w:styleId="Revisin">
    <w:name w:val="Revision"/>
    <w:hidden/>
    <w:uiPriority w:val="99"/>
    <w:semiHidden/>
    <w:rsid w:val="00F65B89"/>
    <w:rPr>
      <w:rFonts w:ascii="Arial" w:hAnsi="Arial"/>
      <w:sz w:val="24"/>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2.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C3005C-12B3-43C8-BAE7-8A6CAA9528DC}">
  <ds:schemaRefs>
    <ds:schemaRef ds:uri="http://schemas.openxmlformats.org/officeDocument/2006/bibliography"/>
  </ds:schemaRefs>
</ds:datastoreItem>
</file>

<file path=customXml/itemProps4.xml><?xml version="1.0" encoding="utf-8"?>
<ds:datastoreItem xmlns:ds="http://schemas.openxmlformats.org/officeDocument/2006/customXml" ds:itemID="{EBF65BA8-394B-4BD8-BF25-C11486B70F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1642</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Daniel Osorio Amariles</cp:lastModifiedBy>
  <cp:revision>55</cp:revision>
  <cp:lastPrinted>2009-07-31T18:29:00Z</cp:lastPrinted>
  <dcterms:created xsi:type="dcterms:W3CDTF">2022-03-14T16:54:00Z</dcterms:created>
  <dcterms:modified xsi:type="dcterms:W3CDTF">2025-01-27T20:19:00Z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