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384B4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bookmarkStart w:id="0" w:name="_GoBack"/>
      <w:bookmarkEnd w:id="0"/>
      <w:r w:rsidRPr="00250927">
        <w:rPr>
          <w:sz w:val="20"/>
          <w:szCs w:val="20"/>
          <w:lang w:val="es-CO"/>
        </w:rPr>
        <w:t>IDENTIFICACIÓN DEL PRODUCTO</w:t>
      </w:r>
    </w:p>
    <w:p w14:paraId="7AD6B312" w14:textId="77777777" w:rsidR="009D5F65" w:rsidRPr="00250927" w:rsidRDefault="009D5F65" w:rsidP="009D5F65">
      <w:pPr>
        <w:rPr>
          <w:rFonts w:cs="Arial"/>
          <w:b/>
          <w:sz w:val="20"/>
          <w:szCs w:val="20"/>
        </w:rPr>
      </w:pPr>
    </w:p>
    <w:p w14:paraId="19A0B6E6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Nombre químico: No aplica</w:t>
      </w:r>
      <w:r w:rsidR="00E72174">
        <w:rPr>
          <w:rFonts w:cs="Arial"/>
          <w:sz w:val="20"/>
          <w:szCs w:val="20"/>
        </w:rPr>
        <w:t>.</w:t>
      </w:r>
    </w:p>
    <w:p w14:paraId="459544AF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Nombre genérico: Resina de fotocurado</w:t>
      </w:r>
      <w:r w:rsidR="00863FB2" w:rsidRPr="00250927">
        <w:rPr>
          <w:rFonts w:cs="Arial"/>
          <w:sz w:val="20"/>
          <w:szCs w:val="20"/>
        </w:rPr>
        <w:t>.</w:t>
      </w:r>
    </w:p>
    <w:p w14:paraId="0A78D115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Sinónimos: Resina compuesta, resina dental fotopolimerizable</w:t>
      </w:r>
      <w:r w:rsidR="00E72174">
        <w:rPr>
          <w:rFonts w:cs="Arial"/>
          <w:sz w:val="20"/>
          <w:szCs w:val="20"/>
        </w:rPr>
        <w:t>.</w:t>
      </w:r>
    </w:p>
    <w:p w14:paraId="57F9CE7F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Uso recomendado y restricciones de uso del producto: Producto destinado para </w:t>
      </w:r>
      <w:r w:rsidR="00DE552C" w:rsidRPr="00250927">
        <w:rPr>
          <w:rFonts w:cs="Arial"/>
          <w:sz w:val="20"/>
          <w:szCs w:val="20"/>
        </w:rPr>
        <w:t>la restauración de dientes tanto anteriores como posteriores.</w:t>
      </w:r>
      <w:r w:rsidR="00D73C31" w:rsidRPr="00250927">
        <w:rPr>
          <w:rFonts w:cs="Arial"/>
          <w:sz w:val="20"/>
          <w:szCs w:val="20"/>
        </w:rPr>
        <w:t xml:space="preserve"> Debe ser usado solamente para uso odontológico y de laboratorio dental.</w:t>
      </w:r>
    </w:p>
    <w:p w14:paraId="2573BCFF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Número de emergencia: </w:t>
      </w:r>
      <w:r w:rsidRPr="00273E14">
        <w:rPr>
          <w:rFonts w:cs="Arial"/>
          <w:sz w:val="20"/>
          <w:szCs w:val="20"/>
        </w:rPr>
        <w:t>En caso de emergencia comuníquese con la Coordinación de Seguridad y Salud en el Trabajo al (57</w:t>
      </w:r>
      <w:r w:rsidR="00250927" w:rsidRPr="00273E14">
        <w:rPr>
          <w:rFonts w:cs="Arial"/>
          <w:sz w:val="20"/>
          <w:szCs w:val="20"/>
        </w:rPr>
        <w:t xml:space="preserve"> 60</w:t>
      </w:r>
      <w:r w:rsidRPr="00273E14">
        <w:rPr>
          <w:rFonts w:cs="Arial"/>
          <w:sz w:val="20"/>
          <w:szCs w:val="20"/>
        </w:rPr>
        <w:t xml:space="preserve"> 4)</w:t>
      </w:r>
      <w:r w:rsidRPr="00250927">
        <w:rPr>
          <w:rFonts w:cs="Arial"/>
          <w:sz w:val="20"/>
          <w:szCs w:val="20"/>
        </w:rPr>
        <w:t xml:space="preserve"> 403 87 60, ext. 1304, 1306.</w:t>
      </w:r>
    </w:p>
    <w:p w14:paraId="64265AD3" w14:textId="77777777" w:rsidR="009D5F65" w:rsidRPr="00250927" w:rsidRDefault="009D5F65" w:rsidP="009D5F65">
      <w:pPr>
        <w:rPr>
          <w:rFonts w:cs="Arial"/>
          <w:sz w:val="20"/>
          <w:szCs w:val="20"/>
          <w:highlight w:val="yellow"/>
        </w:rPr>
      </w:pPr>
    </w:p>
    <w:p w14:paraId="2E7748D7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31322112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IDENTIFICACIÓN DE PELIGROS</w:t>
      </w:r>
    </w:p>
    <w:p w14:paraId="6B2B7585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7D48622E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Clasificación GHS:</w:t>
      </w:r>
    </w:p>
    <w:p w14:paraId="5CEB6A15" w14:textId="77777777" w:rsidR="009D5F65" w:rsidRPr="00250927" w:rsidRDefault="009D5F65" w:rsidP="009D5F65">
      <w:pPr>
        <w:suppressAutoHyphens/>
        <w:overflowPunct w:val="0"/>
        <w:autoSpaceDE w:val="0"/>
        <w:textAlignment w:val="baseline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1728"/>
        <w:gridCol w:w="1339"/>
      </w:tblGrid>
      <w:tr w:rsidR="009D5F65" w:rsidRPr="00250927" w14:paraId="4F89815C" w14:textId="77777777" w:rsidTr="00512DF9">
        <w:trPr>
          <w:jc w:val="center"/>
        </w:trPr>
        <w:tc>
          <w:tcPr>
            <w:tcW w:w="0" w:type="auto"/>
            <w:vAlign w:val="center"/>
          </w:tcPr>
          <w:p w14:paraId="4E518CB5" w14:textId="77777777" w:rsidR="009D5F65" w:rsidRPr="00250927" w:rsidRDefault="009D5F65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Salud</w:t>
            </w:r>
          </w:p>
        </w:tc>
        <w:tc>
          <w:tcPr>
            <w:tcW w:w="0" w:type="auto"/>
            <w:vAlign w:val="center"/>
          </w:tcPr>
          <w:p w14:paraId="298FD6DE" w14:textId="77777777" w:rsidR="009D5F65" w:rsidRPr="00250927" w:rsidRDefault="009D5F65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Medio ambiente</w:t>
            </w:r>
          </w:p>
        </w:tc>
        <w:tc>
          <w:tcPr>
            <w:tcW w:w="0" w:type="auto"/>
            <w:vAlign w:val="center"/>
          </w:tcPr>
          <w:p w14:paraId="0E32D7B2" w14:textId="77777777" w:rsidR="009D5F65" w:rsidRPr="00250927" w:rsidRDefault="009D5F65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Físicos</w:t>
            </w:r>
          </w:p>
        </w:tc>
      </w:tr>
      <w:tr w:rsidR="009D5F65" w:rsidRPr="00250927" w14:paraId="45B11691" w14:textId="77777777" w:rsidTr="00512DF9">
        <w:trPr>
          <w:jc w:val="center"/>
        </w:trPr>
        <w:tc>
          <w:tcPr>
            <w:tcW w:w="0" w:type="auto"/>
            <w:vAlign w:val="center"/>
          </w:tcPr>
          <w:p w14:paraId="69347B04" w14:textId="77777777" w:rsidR="009D5F65" w:rsidRPr="00250927" w:rsidRDefault="00EC0FB9" w:rsidP="00DE552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Sensibili</w:t>
            </w:r>
            <w:r w:rsidR="009C521A" w:rsidRPr="00250927">
              <w:rPr>
                <w:rFonts w:cs="Arial"/>
                <w:sz w:val="20"/>
                <w:lang w:val="es-CO"/>
              </w:rPr>
              <w:t>zación cutánea</w:t>
            </w:r>
          </w:p>
          <w:p w14:paraId="1D602511" w14:textId="77777777" w:rsidR="009C521A" w:rsidRPr="00250927" w:rsidRDefault="009C521A" w:rsidP="00DE552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 xml:space="preserve">Categoría </w:t>
            </w:r>
            <w:r w:rsidR="00244EEC" w:rsidRPr="00250927">
              <w:rPr>
                <w:rFonts w:cs="Arial"/>
                <w:sz w:val="20"/>
                <w:lang w:val="es-CO"/>
              </w:rPr>
              <w:t>2</w:t>
            </w:r>
          </w:p>
        </w:tc>
        <w:tc>
          <w:tcPr>
            <w:tcW w:w="0" w:type="auto"/>
            <w:vAlign w:val="center"/>
          </w:tcPr>
          <w:p w14:paraId="0C7AC423" w14:textId="77777777" w:rsidR="009D5F65" w:rsidRPr="00250927" w:rsidRDefault="00DE552C" w:rsidP="00DE552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No peligroso</w:t>
            </w:r>
          </w:p>
        </w:tc>
        <w:tc>
          <w:tcPr>
            <w:tcW w:w="0" w:type="auto"/>
            <w:vAlign w:val="center"/>
          </w:tcPr>
          <w:p w14:paraId="5CC326B7" w14:textId="77777777" w:rsidR="009D5F65" w:rsidRPr="00250927" w:rsidRDefault="00DE552C" w:rsidP="00DE552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No peligroso</w:t>
            </w:r>
          </w:p>
        </w:tc>
      </w:tr>
    </w:tbl>
    <w:p w14:paraId="35BB9B95" w14:textId="77777777" w:rsidR="009D5F65" w:rsidRPr="00250927" w:rsidRDefault="009D5F65" w:rsidP="009D5F65">
      <w:pPr>
        <w:suppressAutoHyphens/>
        <w:overflowPunct w:val="0"/>
        <w:autoSpaceDE w:val="0"/>
        <w:jc w:val="center"/>
        <w:textAlignment w:val="baseline"/>
        <w:rPr>
          <w:rFonts w:cs="Arial"/>
          <w:sz w:val="20"/>
          <w:szCs w:val="20"/>
        </w:rPr>
      </w:pPr>
    </w:p>
    <w:p w14:paraId="794C73F9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Etiquetado GHS:</w:t>
      </w:r>
    </w:p>
    <w:p w14:paraId="050A174A" w14:textId="77777777" w:rsidR="009D5F65" w:rsidRPr="00250927" w:rsidRDefault="009D5F65" w:rsidP="009D5F65">
      <w:pPr>
        <w:suppressAutoHyphens/>
        <w:overflowPunct w:val="0"/>
        <w:autoSpaceDE w:val="0"/>
        <w:jc w:val="center"/>
        <w:textAlignment w:val="baseline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2395"/>
        <w:gridCol w:w="3930"/>
      </w:tblGrid>
      <w:tr w:rsidR="009D5F65" w:rsidRPr="00250927" w14:paraId="5430C9F9" w14:textId="77777777" w:rsidTr="00512DF9">
        <w:trPr>
          <w:jc w:val="center"/>
        </w:trPr>
        <w:tc>
          <w:tcPr>
            <w:tcW w:w="0" w:type="auto"/>
            <w:vAlign w:val="center"/>
          </w:tcPr>
          <w:p w14:paraId="6F2C20DC" w14:textId="77777777" w:rsidR="009D5F65" w:rsidRPr="00250927" w:rsidRDefault="009D5F65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Símbolo</w:t>
            </w:r>
          </w:p>
        </w:tc>
        <w:tc>
          <w:tcPr>
            <w:tcW w:w="0" w:type="auto"/>
            <w:vAlign w:val="center"/>
          </w:tcPr>
          <w:p w14:paraId="0AF593DB" w14:textId="77777777" w:rsidR="009D5F65" w:rsidRPr="00250927" w:rsidRDefault="009D5F65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Palabra de advertencia</w:t>
            </w:r>
          </w:p>
        </w:tc>
        <w:tc>
          <w:tcPr>
            <w:tcW w:w="0" w:type="auto"/>
            <w:vAlign w:val="center"/>
          </w:tcPr>
          <w:p w14:paraId="0A35FCD2" w14:textId="77777777" w:rsidR="009D5F65" w:rsidRPr="00250927" w:rsidRDefault="009D5F65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Indicación del peligro</w:t>
            </w:r>
          </w:p>
        </w:tc>
      </w:tr>
      <w:tr w:rsidR="009D5F65" w:rsidRPr="00250927" w14:paraId="7B36A060" w14:textId="77777777" w:rsidTr="00512DF9">
        <w:trPr>
          <w:trHeight w:val="1041"/>
          <w:jc w:val="center"/>
        </w:trPr>
        <w:tc>
          <w:tcPr>
            <w:tcW w:w="0" w:type="auto"/>
            <w:vAlign w:val="center"/>
          </w:tcPr>
          <w:p w14:paraId="6EC12C72" w14:textId="77777777" w:rsidR="00E72174" w:rsidRPr="00250927" w:rsidRDefault="00E72174" w:rsidP="00512D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noProof/>
                <w:sz w:val="20"/>
                <w:lang w:val="es-CO" w:eastAsia="es-CO"/>
              </w:rPr>
            </w:pPr>
            <w:r w:rsidRPr="00250927">
              <w:rPr>
                <w:rFonts w:cs="Arial"/>
                <w:noProof/>
                <w:sz w:val="20"/>
                <w:lang w:eastAsia="es-CO"/>
              </w:rPr>
              <w:drawing>
                <wp:inline distT="0" distB="0" distL="0" distR="0" wp14:anchorId="37A43FAC" wp14:editId="332B6F3E">
                  <wp:extent cx="612251" cy="612251"/>
                  <wp:effectExtent l="0" t="0" r="0" b="0"/>
                  <wp:docPr id="1" name="0 Imagen" descr="exclamac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clamacio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327" cy="61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3D30D33" w14:textId="77777777" w:rsidR="009D5F65" w:rsidRPr="00250927" w:rsidRDefault="009C521A" w:rsidP="009C521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Peligro</w:t>
            </w:r>
          </w:p>
        </w:tc>
        <w:tc>
          <w:tcPr>
            <w:tcW w:w="0" w:type="auto"/>
            <w:vAlign w:val="center"/>
          </w:tcPr>
          <w:p w14:paraId="52AE13B3" w14:textId="77777777" w:rsidR="009D5F65" w:rsidRPr="00250927" w:rsidRDefault="009C521A" w:rsidP="009C521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Puede causar reacción alérgica en la piel</w:t>
            </w:r>
            <w:r w:rsidR="00E72174">
              <w:rPr>
                <w:rFonts w:cs="Arial"/>
                <w:sz w:val="20"/>
                <w:lang w:val="es-CO"/>
              </w:rPr>
              <w:t>.</w:t>
            </w:r>
          </w:p>
        </w:tc>
      </w:tr>
    </w:tbl>
    <w:p w14:paraId="79B387B8" w14:textId="77777777" w:rsidR="009D5F65" w:rsidRPr="00250927" w:rsidRDefault="009D5F65" w:rsidP="009D5F65">
      <w:pPr>
        <w:suppressAutoHyphens/>
        <w:overflowPunct w:val="0"/>
        <w:autoSpaceDE w:val="0"/>
        <w:jc w:val="center"/>
        <w:textAlignment w:val="baseline"/>
        <w:rPr>
          <w:rFonts w:cs="Arial"/>
          <w:sz w:val="20"/>
          <w:szCs w:val="20"/>
        </w:rPr>
      </w:pPr>
    </w:p>
    <w:p w14:paraId="776A9FFE" w14:textId="77777777" w:rsidR="009C521A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Indicaciones de precaución: </w:t>
      </w:r>
      <w:r w:rsidR="00E67002" w:rsidRPr="00250927">
        <w:rPr>
          <w:rFonts w:cs="Arial"/>
          <w:sz w:val="20"/>
          <w:szCs w:val="20"/>
        </w:rPr>
        <w:t>Puede generar sensibilidad en la piel. Debe ser manipulado con guantes.</w:t>
      </w:r>
    </w:p>
    <w:p w14:paraId="5088C0BE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Apariencia en caso de emergencia: </w:t>
      </w:r>
      <w:r w:rsidR="00687382" w:rsidRPr="00250927">
        <w:rPr>
          <w:rFonts w:cs="Arial"/>
          <w:sz w:val="20"/>
          <w:szCs w:val="20"/>
        </w:rPr>
        <w:t>Ninguno</w:t>
      </w:r>
      <w:r w:rsidR="00E72174">
        <w:rPr>
          <w:rFonts w:cs="Arial"/>
          <w:sz w:val="20"/>
          <w:szCs w:val="20"/>
        </w:rPr>
        <w:t>.</w:t>
      </w:r>
    </w:p>
    <w:p w14:paraId="29572166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Efectos adversos potenciales para la salud: </w:t>
      </w:r>
      <w:r w:rsidR="004849F9" w:rsidRPr="00250927">
        <w:rPr>
          <w:rFonts w:cs="Arial"/>
          <w:sz w:val="20"/>
          <w:szCs w:val="20"/>
        </w:rPr>
        <w:t>Baja toxicidad oral, puede causar irritación en la piel, no evidencia efectos adversos.</w:t>
      </w:r>
    </w:p>
    <w:p w14:paraId="0EA920DF" w14:textId="77777777" w:rsidR="004849F9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NFPA: </w:t>
      </w:r>
      <w:r w:rsidR="00E72174">
        <w:rPr>
          <w:rFonts w:cs="Arial"/>
          <w:sz w:val="20"/>
          <w:szCs w:val="20"/>
        </w:rPr>
        <w:t>Salud</w:t>
      </w:r>
      <w:r w:rsidR="00B54EC6" w:rsidRPr="00250927">
        <w:rPr>
          <w:rFonts w:cs="Arial"/>
          <w:sz w:val="20"/>
          <w:szCs w:val="20"/>
        </w:rPr>
        <w:t>= 2</w:t>
      </w:r>
      <w:r w:rsidR="00687382" w:rsidRPr="00250927">
        <w:rPr>
          <w:rFonts w:cs="Arial"/>
          <w:sz w:val="20"/>
          <w:szCs w:val="20"/>
        </w:rPr>
        <w:t xml:space="preserve">, </w:t>
      </w:r>
      <w:r w:rsidR="00E72174">
        <w:rPr>
          <w:rFonts w:cs="Arial"/>
          <w:sz w:val="20"/>
          <w:szCs w:val="20"/>
        </w:rPr>
        <w:t>Inflamabilidad</w:t>
      </w:r>
      <w:r w:rsidR="00687382" w:rsidRPr="00250927">
        <w:rPr>
          <w:rFonts w:cs="Arial"/>
          <w:sz w:val="20"/>
          <w:szCs w:val="20"/>
        </w:rPr>
        <w:t>=1, React</w:t>
      </w:r>
      <w:r w:rsidR="00E72174">
        <w:rPr>
          <w:rFonts w:cs="Arial"/>
          <w:sz w:val="20"/>
          <w:szCs w:val="20"/>
        </w:rPr>
        <w:t>ividad</w:t>
      </w:r>
      <w:r w:rsidR="00687382" w:rsidRPr="00250927">
        <w:rPr>
          <w:rFonts w:cs="Arial"/>
          <w:sz w:val="20"/>
          <w:szCs w:val="20"/>
        </w:rPr>
        <w:t>= 0</w:t>
      </w:r>
    </w:p>
    <w:p w14:paraId="095EC430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Estado regulatorio OSHA: </w:t>
      </w:r>
      <w:r w:rsidR="004849F9" w:rsidRPr="00250927">
        <w:rPr>
          <w:rFonts w:cs="Arial"/>
          <w:sz w:val="20"/>
          <w:szCs w:val="20"/>
        </w:rPr>
        <w:t>Este material</w:t>
      </w:r>
      <w:r w:rsidR="00817830" w:rsidRPr="00250927">
        <w:rPr>
          <w:rFonts w:cs="Arial"/>
          <w:sz w:val="20"/>
          <w:szCs w:val="20"/>
        </w:rPr>
        <w:t xml:space="preserve"> es considerado peligroso por el</w:t>
      </w:r>
      <w:r w:rsidR="004849F9" w:rsidRPr="00250927">
        <w:rPr>
          <w:rFonts w:cs="Arial"/>
          <w:sz w:val="20"/>
          <w:szCs w:val="20"/>
        </w:rPr>
        <w:t xml:space="preserve"> </w:t>
      </w:r>
      <w:r w:rsidR="00FE4634" w:rsidRPr="00250927">
        <w:rPr>
          <w:rFonts w:cs="Arial"/>
          <w:sz w:val="20"/>
          <w:szCs w:val="20"/>
        </w:rPr>
        <w:t>Estándar</w:t>
      </w:r>
      <w:r w:rsidR="004849F9" w:rsidRPr="00250927">
        <w:rPr>
          <w:rFonts w:cs="Arial"/>
          <w:sz w:val="20"/>
          <w:szCs w:val="20"/>
        </w:rPr>
        <w:t xml:space="preserve"> de </w:t>
      </w:r>
      <w:r w:rsidR="00FE4634" w:rsidRPr="00250927">
        <w:rPr>
          <w:rFonts w:cs="Arial"/>
          <w:sz w:val="20"/>
          <w:szCs w:val="20"/>
        </w:rPr>
        <w:t>Comunicación</w:t>
      </w:r>
      <w:r w:rsidR="004849F9" w:rsidRPr="00250927">
        <w:rPr>
          <w:rFonts w:cs="Arial"/>
          <w:sz w:val="20"/>
          <w:szCs w:val="20"/>
        </w:rPr>
        <w:t xml:space="preserve"> de Riesgos de OSHA (29CFR 1910.1200)</w:t>
      </w:r>
      <w:r w:rsidR="00E72174">
        <w:rPr>
          <w:rFonts w:cs="Arial"/>
          <w:sz w:val="20"/>
          <w:szCs w:val="20"/>
        </w:rPr>
        <w:t>.</w:t>
      </w:r>
    </w:p>
    <w:p w14:paraId="13990942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7104D5B5" w14:textId="77777777" w:rsidR="00273E14" w:rsidRDefault="00273E14">
      <w:pPr>
        <w:spacing w:after="200" w:line="276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61876B73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23320DCB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INFORMACIÓN DE COMPOSICIÓN</w:t>
      </w:r>
    </w:p>
    <w:p w14:paraId="5247F79E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52"/>
        <w:gridCol w:w="1762"/>
        <w:gridCol w:w="1450"/>
      </w:tblGrid>
      <w:tr w:rsidR="009D5F65" w:rsidRPr="00250927" w14:paraId="67A5B6D0" w14:textId="77777777" w:rsidTr="00512DF9">
        <w:trPr>
          <w:tblHeader/>
          <w:jc w:val="center"/>
        </w:trPr>
        <w:tc>
          <w:tcPr>
            <w:tcW w:w="0" w:type="auto"/>
            <w:gridSpan w:val="3"/>
            <w:vAlign w:val="center"/>
          </w:tcPr>
          <w:p w14:paraId="2DF33E31" w14:textId="77777777" w:rsidR="00273E14" w:rsidRPr="00273E14" w:rsidRDefault="009D5F65" w:rsidP="00273E14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COMPONENTES PELIGROSOS</w:t>
            </w:r>
          </w:p>
        </w:tc>
      </w:tr>
      <w:tr w:rsidR="009D5F65" w:rsidRPr="00250927" w14:paraId="4918F687" w14:textId="77777777" w:rsidTr="00512DF9">
        <w:trPr>
          <w:tblHeader/>
          <w:jc w:val="center"/>
        </w:trPr>
        <w:tc>
          <w:tcPr>
            <w:tcW w:w="0" w:type="auto"/>
            <w:vAlign w:val="center"/>
          </w:tcPr>
          <w:p w14:paraId="5B6341AC" w14:textId="77777777" w:rsidR="009D5F65" w:rsidRPr="00250927" w:rsidRDefault="009D5F65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Nombre común</w:t>
            </w:r>
          </w:p>
        </w:tc>
        <w:tc>
          <w:tcPr>
            <w:tcW w:w="0" w:type="auto"/>
            <w:vAlign w:val="center"/>
          </w:tcPr>
          <w:p w14:paraId="09DB43D9" w14:textId="77777777" w:rsidR="00273E14" w:rsidRPr="00273E14" w:rsidRDefault="009D5F65" w:rsidP="00273E14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Concentración</w:t>
            </w:r>
          </w:p>
        </w:tc>
        <w:tc>
          <w:tcPr>
            <w:tcW w:w="0" w:type="auto"/>
            <w:vAlign w:val="center"/>
          </w:tcPr>
          <w:p w14:paraId="3BC67F93" w14:textId="77777777" w:rsidR="009D5F65" w:rsidRPr="00250927" w:rsidRDefault="009D5F65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Número CAS</w:t>
            </w:r>
          </w:p>
        </w:tc>
      </w:tr>
      <w:tr w:rsidR="001361F7" w:rsidRPr="00250927" w14:paraId="183BC2CB" w14:textId="77777777" w:rsidTr="00512DF9">
        <w:trPr>
          <w:cantSplit/>
          <w:jc w:val="center"/>
        </w:trPr>
        <w:tc>
          <w:tcPr>
            <w:tcW w:w="0" w:type="auto"/>
            <w:vAlign w:val="center"/>
          </w:tcPr>
          <w:p w14:paraId="5DB687DC" w14:textId="77777777" w:rsidR="001361F7" w:rsidRPr="0094073B" w:rsidRDefault="001361F7" w:rsidP="000D52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pt-BR"/>
              </w:rPr>
            </w:pPr>
            <w:r w:rsidRPr="0094073B">
              <w:rPr>
                <w:rFonts w:cs="Arial"/>
                <w:sz w:val="20"/>
                <w:lang w:val="pt-BR"/>
              </w:rPr>
              <w:t>Óxido de difenil(2,4,6-trimetilbenzoil)fosfina</w:t>
            </w:r>
          </w:p>
        </w:tc>
        <w:tc>
          <w:tcPr>
            <w:tcW w:w="0" w:type="auto"/>
            <w:vAlign w:val="center"/>
          </w:tcPr>
          <w:p w14:paraId="3E86F590" w14:textId="77777777" w:rsidR="001361F7" w:rsidRDefault="001361F7" w:rsidP="000D52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Secreto industrial</w:t>
            </w:r>
          </w:p>
        </w:tc>
        <w:tc>
          <w:tcPr>
            <w:tcW w:w="0" w:type="auto"/>
            <w:vAlign w:val="center"/>
          </w:tcPr>
          <w:p w14:paraId="5A876BB4" w14:textId="77777777" w:rsidR="001361F7" w:rsidRDefault="001361F7" w:rsidP="000D52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Cs/>
                <w:color w:val="262626"/>
                <w:sz w:val="20"/>
                <w:shd w:val="clear" w:color="auto" w:fill="FFFFFF"/>
              </w:rPr>
            </w:pPr>
            <w:r>
              <w:rPr>
                <w:rFonts w:eastAsiaTheme="minorHAnsi" w:cs="Arial"/>
                <w:sz w:val="20"/>
              </w:rPr>
              <w:t>75980-60-8</w:t>
            </w:r>
          </w:p>
        </w:tc>
      </w:tr>
    </w:tbl>
    <w:p w14:paraId="47AC9686" w14:textId="77777777" w:rsidR="00FE4634" w:rsidRPr="00250927" w:rsidRDefault="00FE4634" w:rsidP="009D5F65">
      <w:pPr>
        <w:suppressAutoHyphens/>
        <w:overflowPunct w:val="0"/>
        <w:autoSpaceDE w:val="0"/>
        <w:jc w:val="center"/>
        <w:textAlignment w:val="baseline"/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353"/>
        <w:gridCol w:w="2126"/>
        <w:gridCol w:w="1575"/>
      </w:tblGrid>
      <w:tr w:rsidR="00FE4634" w:rsidRPr="00250927" w14:paraId="76180B90" w14:textId="77777777" w:rsidTr="00CD508A">
        <w:trPr>
          <w:tblHeader/>
          <w:jc w:val="center"/>
        </w:trPr>
        <w:tc>
          <w:tcPr>
            <w:tcW w:w="5000" w:type="pct"/>
            <w:gridSpan w:val="3"/>
            <w:vAlign w:val="center"/>
          </w:tcPr>
          <w:p w14:paraId="43177609" w14:textId="77777777" w:rsidR="00FE4634" w:rsidRPr="00250927" w:rsidRDefault="00FE4634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COMPONENTES NO PELIGROSOS</w:t>
            </w:r>
          </w:p>
        </w:tc>
      </w:tr>
      <w:tr w:rsidR="00FE4634" w:rsidRPr="00250927" w14:paraId="1FDE4941" w14:textId="77777777" w:rsidTr="007C431B">
        <w:trPr>
          <w:tblHeader/>
          <w:jc w:val="center"/>
        </w:trPr>
        <w:tc>
          <w:tcPr>
            <w:tcW w:w="2956" w:type="pct"/>
            <w:vAlign w:val="center"/>
          </w:tcPr>
          <w:p w14:paraId="13807A6B" w14:textId="77777777" w:rsidR="00FE4634" w:rsidRPr="00250927" w:rsidRDefault="00FE4634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Nombre común</w:t>
            </w:r>
          </w:p>
        </w:tc>
        <w:tc>
          <w:tcPr>
            <w:tcW w:w="1174" w:type="pct"/>
            <w:vAlign w:val="center"/>
          </w:tcPr>
          <w:p w14:paraId="42E50BF3" w14:textId="77777777" w:rsidR="00FE4634" w:rsidRPr="00250927" w:rsidRDefault="00FE4634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Concentración</w:t>
            </w:r>
          </w:p>
        </w:tc>
        <w:tc>
          <w:tcPr>
            <w:tcW w:w="870" w:type="pct"/>
            <w:vAlign w:val="center"/>
          </w:tcPr>
          <w:p w14:paraId="68084224" w14:textId="77777777" w:rsidR="00FE4634" w:rsidRPr="00250927" w:rsidRDefault="00FE4634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CO"/>
              </w:rPr>
            </w:pPr>
            <w:r w:rsidRPr="00250927">
              <w:rPr>
                <w:rFonts w:cs="Arial"/>
                <w:b/>
                <w:sz w:val="20"/>
                <w:lang w:val="es-CO"/>
              </w:rPr>
              <w:t>Número CAS</w:t>
            </w:r>
          </w:p>
        </w:tc>
      </w:tr>
      <w:tr w:rsidR="00FE4634" w:rsidRPr="00250927" w14:paraId="4D7EB9FE" w14:textId="77777777" w:rsidTr="007C431B">
        <w:trPr>
          <w:cantSplit/>
          <w:jc w:val="center"/>
        </w:trPr>
        <w:tc>
          <w:tcPr>
            <w:tcW w:w="2956" w:type="pct"/>
            <w:vAlign w:val="center"/>
          </w:tcPr>
          <w:p w14:paraId="2DAD04DA" w14:textId="77777777" w:rsidR="00FE4634" w:rsidRPr="00F81BAA" w:rsidRDefault="0010716E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it-IT"/>
              </w:rPr>
            </w:pPr>
            <w:r w:rsidRPr="00F81BAA">
              <w:rPr>
                <w:rFonts w:cs="Arial"/>
                <w:sz w:val="20"/>
                <w:lang w:val="it-IT"/>
              </w:rPr>
              <w:t>Bis-GMA (Bisfenol A- glicidil metacrilado) / TEGDMA (</w:t>
            </w:r>
            <w:r w:rsidR="00FB122A" w:rsidRPr="00F81BAA">
              <w:rPr>
                <w:rFonts w:cs="Arial"/>
                <w:sz w:val="20"/>
                <w:lang w:val="it-IT"/>
              </w:rPr>
              <w:t>t</w:t>
            </w:r>
            <w:r w:rsidRPr="00F81BAA">
              <w:rPr>
                <w:rFonts w:cs="Arial"/>
                <w:sz w:val="20"/>
                <w:lang w:val="it-IT"/>
              </w:rPr>
              <w:t xml:space="preserve">rietilenglicol </w:t>
            </w:r>
            <w:r w:rsidR="00FB122A" w:rsidRPr="00F81BAA">
              <w:rPr>
                <w:rFonts w:cs="Arial"/>
                <w:sz w:val="20"/>
                <w:lang w:val="it-IT"/>
              </w:rPr>
              <w:t>dimetacrilato) (</w:t>
            </w:r>
            <w:r w:rsidRPr="00F81BAA">
              <w:rPr>
                <w:rFonts w:cs="Arial"/>
                <w:sz w:val="20"/>
                <w:lang w:val="it-IT"/>
              </w:rPr>
              <w:t>80-20 % w/w)</w:t>
            </w:r>
          </w:p>
        </w:tc>
        <w:tc>
          <w:tcPr>
            <w:tcW w:w="1174" w:type="pct"/>
            <w:vAlign w:val="center"/>
          </w:tcPr>
          <w:p w14:paraId="619FE88C" w14:textId="77777777" w:rsidR="00FE4634" w:rsidRPr="00250927" w:rsidRDefault="0010716E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Secreto industrial</w:t>
            </w:r>
          </w:p>
        </w:tc>
        <w:tc>
          <w:tcPr>
            <w:tcW w:w="870" w:type="pct"/>
            <w:vAlign w:val="center"/>
          </w:tcPr>
          <w:p w14:paraId="4EA93C64" w14:textId="77777777" w:rsidR="00FE4634" w:rsidRPr="00250927" w:rsidRDefault="007A18ED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1565-94-2 / 109-16-</w:t>
            </w:r>
            <w:r w:rsidR="009A048C" w:rsidRPr="00250927">
              <w:rPr>
                <w:rFonts w:cs="Arial"/>
                <w:sz w:val="20"/>
                <w:lang w:val="es-CO"/>
              </w:rPr>
              <w:t>0</w:t>
            </w:r>
          </w:p>
        </w:tc>
      </w:tr>
      <w:tr w:rsidR="00FE4634" w:rsidRPr="00250927" w14:paraId="76A1884A" w14:textId="77777777" w:rsidTr="007C431B">
        <w:trPr>
          <w:cantSplit/>
          <w:jc w:val="center"/>
        </w:trPr>
        <w:tc>
          <w:tcPr>
            <w:tcW w:w="2956" w:type="pct"/>
            <w:vAlign w:val="center"/>
          </w:tcPr>
          <w:p w14:paraId="11B2342C" w14:textId="77777777" w:rsidR="00FE4634" w:rsidRPr="00250927" w:rsidRDefault="0010716E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Bisfenol A-dimetacrilato etoxilado</w:t>
            </w:r>
          </w:p>
        </w:tc>
        <w:tc>
          <w:tcPr>
            <w:tcW w:w="1174" w:type="pct"/>
            <w:vAlign w:val="center"/>
          </w:tcPr>
          <w:p w14:paraId="7C8828DD" w14:textId="77777777" w:rsidR="00FE4634" w:rsidRPr="00250927" w:rsidRDefault="0010716E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Secreto industrial</w:t>
            </w:r>
          </w:p>
        </w:tc>
        <w:tc>
          <w:tcPr>
            <w:tcW w:w="870" w:type="pct"/>
            <w:vAlign w:val="center"/>
          </w:tcPr>
          <w:p w14:paraId="0E949EEC" w14:textId="77777777" w:rsidR="00FE4634" w:rsidRPr="00250927" w:rsidRDefault="005655A1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 xml:space="preserve">41637-38-1 </w:t>
            </w:r>
          </w:p>
        </w:tc>
      </w:tr>
      <w:tr w:rsidR="00FE4634" w:rsidRPr="00250927" w14:paraId="46A9FFB2" w14:textId="77777777" w:rsidTr="007C431B">
        <w:trPr>
          <w:cantSplit/>
          <w:jc w:val="center"/>
        </w:trPr>
        <w:tc>
          <w:tcPr>
            <w:tcW w:w="2956" w:type="pct"/>
            <w:vAlign w:val="center"/>
          </w:tcPr>
          <w:p w14:paraId="2DF686CE" w14:textId="77777777" w:rsidR="00FE4634" w:rsidRPr="00250927" w:rsidRDefault="0010716E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UDMA (Uretano Dimetacrilato)</w:t>
            </w:r>
          </w:p>
        </w:tc>
        <w:tc>
          <w:tcPr>
            <w:tcW w:w="1174" w:type="pct"/>
            <w:vAlign w:val="center"/>
          </w:tcPr>
          <w:p w14:paraId="659E537E" w14:textId="77777777" w:rsidR="00FE4634" w:rsidRPr="00250927" w:rsidRDefault="0010716E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Secreto industrial</w:t>
            </w:r>
          </w:p>
        </w:tc>
        <w:tc>
          <w:tcPr>
            <w:tcW w:w="870" w:type="pct"/>
            <w:vAlign w:val="center"/>
          </w:tcPr>
          <w:p w14:paraId="05F5EDA1" w14:textId="77777777" w:rsidR="00FE4634" w:rsidRPr="00250927" w:rsidRDefault="005655A1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 xml:space="preserve">72869-86-4 </w:t>
            </w:r>
          </w:p>
        </w:tc>
      </w:tr>
      <w:tr w:rsidR="0010716E" w:rsidRPr="00250927" w14:paraId="6AD88E9A" w14:textId="77777777" w:rsidTr="007C431B">
        <w:trPr>
          <w:cantSplit/>
          <w:jc w:val="center"/>
        </w:trPr>
        <w:tc>
          <w:tcPr>
            <w:tcW w:w="2956" w:type="pct"/>
            <w:vAlign w:val="center"/>
          </w:tcPr>
          <w:p w14:paraId="02C33113" w14:textId="77777777" w:rsidR="0010716E" w:rsidRPr="00250927" w:rsidRDefault="00F22EC7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Dióxido</w:t>
            </w:r>
            <w:r w:rsidR="0010716E" w:rsidRPr="00250927">
              <w:rPr>
                <w:rFonts w:cs="Arial"/>
                <w:sz w:val="20"/>
                <w:lang w:val="es-CO"/>
              </w:rPr>
              <w:t xml:space="preserve"> de silicio</w:t>
            </w:r>
          </w:p>
        </w:tc>
        <w:tc>
          <w:tcPr>
            <w:tcW w:w="1174" w:type="pct"/>
            <w:vAlign w:val="center"/>
          </w:tcPr>
          <w:p w14:paraId="153E5E7A" w14:textId="77777777" w:rsidR="0010716E" w:rsidRPr="00250927" w:rsidRDefault="00D10C81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Secreto industrial</w:t>
            </w:r>
          </w:p>
        </w:tc>
        <w:tc>
          <w:tcPr>
            <w:tcW w:w="870" w:type="pct"/>
            <w:vAlign w:val="center"/>
          </w:tcPr>
          <w:p w14:paraId="14BB271F" w14:textId="77777777" w:rsidR="0010716E" w:rsidRPr="00250927" w:rsidRDefault="004D6BAE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7631-86-9</w:t>
            </w:r>
          </w:p>
        </w:tc>
      </w:tr>
      <w:tr w:rsidR="0010716E" w:rsidRPr="00250927" w14:paraId="35994D65" w14:textId="77777777" w:rsidTr="007C431B">
        <w:trPr>
          <w:cantSplit/>
          <w:jc w:val="center"/>
        </w:trPr>
        <w:tc>
          <w:tcPr>
            <w:tcW w:w="2956" w:type="pct"/>
            <w:vAlign w:val="center"/>
          </w:tcPr>
          <w:p w14:paraId="10E38895" w14:textId="77777777" w:rsidR="0010716E" w:rsidRPr="00250927" w:rsidRDefault="0010716E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Ɣ-MPS</w:t>
            </w:r>
          </w:p>
        </w:tc>
        <w:tc>
          <w:tcPr>
            <w:tcW w:w="1174" w:type="pct"/>
            <w:vAlign w:val="center"/>
          </w:tcPr>
          <w:p w14:paraId="03FB7F7E" w14:textId="77777777" w:rsidR="0010716E" w:rsidRPr="00250927" w:rsidRDefault="00D10C81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sz w:val="20"/>
                <w:lang w:val="es-CO"/>
              </w:rPr>
              <w:t>Secreto industrial</w:t>
            </w:r>
          </w:p>
        </w:tc>
        <w:tc>
          <w:tcPr>
            <w:tcW w:w="870" w:type="pct"/>
            <w:vAlign w:val="center"/>
          </w:tcPr>
          <w:p w14:paraId="6256C390" w14:textId="77777777" w:rsidR="0010716E" w:rsidRPr="00250927" w:rsidRDefault="00D04D41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CO"/>
              </w:rPr>
            </w:pPr>
            <w:r w:rsidRPr="00250927">
              <w:rPr>
                <w:rFonts w:cs="Arial"/>
                <w:bCs/>
                <w:color w:val="262626"/>
                <w:sz w:val="20"/>
                <w:shd w:val="clear" w:color="auto" w:fill="FFFFFF"/>
                <w:lang w:val="es-CO"/>
              </w:rPr>
              <w:t>2530-85-0</w:t>
            </w:r>
          </w:p>
        </w:tc>
      </w:tr>
      <w:tr w:rsidR="002D1952" w:rsidRPr="00250927" w14:paraId="46C4FF21" w14:textId="77777777" w:rsidTr="007C431B">
        <w:trPr>
          <w:cantSplit/>
          <w:jc w:val="center"/>
        </w:trPr>
        <w:tc>
          <w:tcPr>
            <w:tcW w:w="2956" w:type="pct"/>
            <w:vAlign w:val="center"/>
          </w:tcPr>
          <w:p w14:paraId="553AEC9D" w14:textId="77777777" w:rsidR="002D1952" w:rsidRPr="00250927" w:rsidRDefault="002D1952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Fluorboroaluminosilicato de bario</w:t>
            </w:r>
          </w:p>
        </w:tc>
        <w:tc>
          <w:tcPr>
            <w:tcW w:w="1174" w:type="pct"/>
            <w:vAlign w:val="center"/>
          </w:tcPr>
          <w:p w14:paraId="50942378" w14:textId="77777777" w:rsidR="002D1952" w:rsidRPr="00250927" w:rsidRDefault="002D1952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Secreto industrial</w:t>
            </w:r>
          </w:p>
        </w:tc>
        <w:tc>
          <w:tcPr>
            <w:tcW w:w="870" w:type="pct"/>
            <w:vAlign w:val="center"/>
          </w:tcPr>
          <w:p w14:paraId="5E2183AA" w14:textId="77777777" w:rsidR="002D1952" w:rsidRPr="00250927" w:rsidRDefault="00DD0AA2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Cs/>
                <w:color w:val="262626"/>
                <w:sz w:val="20"/>
                <w:shd w:val="clear" w:color="auto" w:fill="FFFFFF"/>
              </w:rPr>
            </w:pPr>
            <w:r>
              <w:rPr>
                <w:rFonts w:cs="Arial"/>
                <w:bCs/>
                <w:color w:val="262626"/>
                <w:sz w:val="20"/>
                <w:shd w:val="clear" w:color="auto" w:fill="FFFFFF"/>
              </w:rPr>
              <w:t>No disponible</w:t>
            </w:r>
          </w:p>
        </w:tc>
      </w:tr>
      <w:tr w:rsidR="002D1952" w:rsidRPr="00250927" w14:paraId="3141E7B7" w14:textId="77777777" w:rsidTr="007C431B">
        <w:trPr>
          <w:cantSplit/>
          <w:jc w:val="center"/>
        </w:trPr>
        <w:tc>
          <w:tcPr>
            <w:tcW w:w="2956" w:type="pct"/>
            <w:vAlign w:val="center"/>
          </w:tcPr>
          <w:p w14:paraId="0E7C5DD2" w14:textId="77777777" w:rsidR="002D1952" w:rsidRPr="00250927" w:rsidRDefault="002D1952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Boroaluminosilicato de bario</w:t>
            </w:r>
          </w:p>
        </w:tc>
        <w:tc>
          <w:tcPr>
            <w:tcW w:w="1174" w:type="pct"/>
            <w:vAlign w:val="center"/>
          </w:tcPr>
          <w:p w14:paraId="54280A0B" w14:textId="77777777" w:rsidR="002D1952" w:rsidRPr="00250927" w:rsidRDefault="002D1952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Secreto industrial</w:t>
            </w:r>
          </w:p>
        </w:tc>
        <w:tc>
          <w:tcPr>
            <w:tcW w:w="870" w:type="pct"/>
            <w:vAlign w:val="center"/>
          </w:tcPr>
          <w:p w14:paraId="1F163026" w14:textId="77777777" w:rsidR="002D1952" w:rsidRPr="00250927" w:rsidRDefault="002D1952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Cs/>
                <w:color w:val="262626"/>
                <w:sz w:val="20"/>
                <w:shd w:val="clear" w:color="auto" w:fill="FFFFFF"/>
              </w:rPr>
            </w:pPr>
            <w:r>
              <w:rPr>
                <w:rFonts w:cs="Arial"/>
                <w:bCs/>
                <w:color w:val="262626"/>
                <w:sz w:val="20"/>
                <w:shd w:val="clear" w:color="auto" w:fill="FFFFFF"/>
              </w:rPr>
              <w:t>65997-17-3</w:t>
            </w:r>
          </w:p>
        </w:tc>
      </w:tr>
      <w:tr w:rsidR="00DD0AA2" w:rsidRPr="00250927" w14:paraId="3F725B41" w14:textId="77777777" w:rsidTr="007C431B">
        <w:trPr>
          <w:cantSplit/>
          <w:jc w:val="center"/>
        </w:trPr>
        <w:tc>
          <w:tcPr>
            <w:tcW w:w="2956" w:type="pct"/>
            <w:vAlign w:val="center"/>
          </w:tcPr>
          <w:p w14:paraId="48631D04" w14:textId="77777777" w:rsidR="00DD0AA2" w:rsidRDefault="001361F7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Can</w:t>
            </w:r>
            <w:r w:rsidR="00DD0AA2">
              <w:rPr>
                <w:rFonts w:cs="Arial"/>
                <w:sz w:val="20"/>
              </w:rPr>
              <w:t>forquinona</w:t>
            </w:r>
          </w:p>
        </w:tc>
        <w:tc>
          <w:tcPr>
            <w:tcW w:w="1174" w:type="pct"/>
            <w:vAlign w:val="center"/>
          </w:tcPr>
          <w:p w14:paraId="1D5CEB83" w14:textId="77777777" w:rsidR="00DD0AA2" w:rsidRDefault="00DD0AA2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Secreto industrial</w:t>
            </w:r>
          </w:p>
        </w:tc>
        <w:tc>
          <w:tcPr>
            <w:tcW w:w="870" w:type="pct"/>
            <w:vAlign w:val="center"/>
          </w:tcPr>
          <w:p w14:paraId="10C3B7E4" w14:textId="77777777" w:rsidR="00DD0AA2" w:rsidRDefault="00DD0AA2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Cs/>
                <w:color w:val="262626"/>
                <w:sz w:val="20"/>
                <w:shd w:val="clear" w:color="auto" w:fill="FFFFFF"/>
              </w:rPr>
            </w:pPr>
            <w:r>
              <w:rPr>
                <w:rFonts w:eastAsiaTheme="minorHAnsi" w:cs="Arial"/>
                <w:sz w:val="20"/>
              </w:rPr>
              <w:t>10373-78-1</w:t>
            </w:r>
          </w:p>
        </w:tc>
      </w:tr>
      <w:tr w:rsidR="00DD0AA2" w:rsidRPr="00250927" w14:paraId="3BB3791F" w14:textId="77777777" w:rsidTr="007C431B">
        <w:trPr>
          <w:cantSplit/>
          <w:jc w:val="center"/>
        </w:trPr>
        <w:tc>
          <w:tcPr>
            <w:tcW w:w="2956" w:type="pct"/>
            <w:vAlign w:val="center"/>
          </w:tcPr>
          <w:p w14:paraId="212393A6" w14:textId="77777777" w:rsidR="00DD0AA2" w:rsidRDefault="00232B00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Etil 4-dimetilaminobenzoato</w:t>
            </w:r>
          </w:p>
        </w:tc>
        <w:tc>
          <w:tcPr>
            <w:tcW w:w="1174" w:type="pct"/>
            <w:vAlign w:val="center"/>
          </w:tcPr>
          <w:p w14:paraId="6CE40245" w14:textId="77777777" w:rsidR="00DD0AA2" w:rsidRDefault="00DD0AA2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Secreto industrial</w:t>
            </w:r>
          </w:p>
        </w:tc>
        <w:tc>
          <w:tcPr>
            <w:tcW w:w="870" w:type="pct"/>
            <w:vAlign w:val="center"/>
          </w:tcPr>
          <w:p w14:paraId="02380F66" w14:textId="77777777" w:rsidR="00DD0AA2" w:rsidRDefault="00DD0AA2" w:rsidP="00CD508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Cs/>
                <w:color w:val="262626"/>
                <w:sz w:val="20"/>
                <w:shd w:val="clear" w:color="auto" w:fill="FFFFFF"/>
              </w:rPr>
            </w:pPr>
            <w:r>
              <w:rPr>
                <w:rFonts w:cs="Arial"/>
                <w:bCs/>
                <w:color w:val="262626"/>
                <w:sz w:val="20"/>
                <w:shd w:val="clear" w:color="auto" w:fill="FFFFFF"/>
              </w:rPr>
              <w:t>10287-53-3</w:t>
            </w:r>
          </w:p>
        </w:tc>
      </w:tr>
    </w:tbl>
    <w:p w14:paraId="6F3A7586" w14:textId="77777777" w:rsidR="009D5F65" w:rsidRDefault="009D5F65" w:rsidP="009D5F65">
      <w:pPr>
        <w:rPr>
          <w:rFonts w:cs="Arial"/>
          <w:sz w:val="20"/>
          <w:szCs w:val="20"/>
        </w:rPr>
      </w:pPr>
    </w:p>
    <w:p w14:paraId="30BB8FAA" w14:textId="77777777" w:rsidR="00FD5EA0" w:rsidRPr="00250927" w:rsidRDefault="00FD5EA0" w:rsidP="009D5F65">
      <w:pPr>
        <w:rPr>
          <w:rFonts w:cs="Arial"/>
          <w:sz w:val="20"/>
          <w:szCs w:val="20"/>
        </w:rPr>
      </w:pPr>
    </w:p>
    <w:p w14:paraId="26833B82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MEDIDAS DE PRIMEROS AUXILIOS</w:t>
      </w:r>
    </w:p>
    <w:p w14:paraId="138EC066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6677B82F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Procedimientos de emergencia y primeros auxilios en caso de:</w:t>
      </w:r>
    </w:p>
    <w:p w14:paraId="19E1C695" w14:textId="77777777" w:rsidR="009D5F65" w:rsidRPr="00250927" w:rsidRDefault="009D5F65" w:rsidP="00250927">
      <w:pPr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</w:p>
    <w:p w14:paraId="058BFE00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Inhalación: </w:t>
      </w:r>
      <w:r w:rsidR="00FE4634" w:rsidRPr="00250927">
        <w:rPr>
          <w:rFonts w:cs="Arial"/>
          <w:sz w:val="20"/>
          <w:szCs w:val="20"/>
        </w:rPr>
        <w:t xml:space="preserve">Retirar </w:t>
      </w:r>
      <w:r w:rsidR="00732547" w:rsidRPr="00250927">
        <w:rPr>
          <w:rFonts w:cs="Arial"/>
          <w:sz w:val="20"/>
          <w:szCs w:val="20"/>
        </w:rPr>
        <w:t xml:space="preserve">el paciente </w:t>
      </w:r>
      <w:r w:rsidR="00FE4634" w:rsidRPr="00250927">
        <w:rPr>
          <w:rFonts w:cs="Arial"/>
          <w:sz w:val="20"/>
          <w:szCs w:val="20"/>
        </w:rPr>
        <w:t>de la exposición</w:t>
      </w:r>
      <w:r w:rsidR="00CD508A" w:rsidRPr="00250927">
        <w:rPr>
          <w:rFonts w:cs="Arial"/>
          <w:sz w:val="20"/>
          <w:szCs w:val="20"/>
        </w:rPr>
        <w:t>,</w:t>
      </w:r>
      <w:r w:rsidR="00FE4634" w:rsidRPr="00250927">
        <w:rPr>
          <w:rFonts w:cs="Arial"/>
          <w:sz w:val="20"/>
          <w:szCs w:val="20"/>
        </w:rPr>
        <w:t xml:space="preserve"> llevar a un lugar </w:t>
      </w:r>
      <w:r w:rsidR="00CD508A" w:rsidRPr="00250927">
        <w:rPr>
          <w:rFonts w:cs="Arial"/>
          <w:sz w:val="20"/>
          <w:szCs w:val="20"/>
        </w:rPr>
        <w:t>ventilado. Recibir atención médica en caso de ser necesario.</w:t>
      </w:r>
    </w:p>
    <w:p w14:paraId="669BFE7E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Contacto con los ojos: </w:t>
      </w:r>
      <w:r w:rsidR="00CD508A" w:rsidRPr="00250927">
        <w:rPr>
          <w:rFonts w:cs="Arial"/>
          <w:sz w:val="20"/>
          <w:szCs w:val="20"/>
        </w:rPr>
        <w:t>Lavar los ojos inmediatamente con abundante agua, manteniéndolos abiertos.</w:t>
      </w:r>
      <w:r w:rsidR="00732547" w:rsidRPr="00250927">
        <w:rPr>
          <w:rFonts w:cs="Arial"/>
          <w:sz w:val="20"/>
          <w:szCs w:val="20"/>
        </w:rPr>
        <w:t xml:space="preserve"> Si los síntomas persisten, recibir atención médica.</w:t>
      </w:r>
    </w:p>
    <w:p w14:paraId="097F2655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Contacto con la piel: </w:t>
      </w:r>
      <w:r w:rsidR="00732547" w:rsidRPr="00250927">
        <w:rPr>
          <w:rFonts w:cs="Arial"/>
          <w:sz w:val="20"/>
          <w:szCs w:val="20"/>
        </w:rPr>
        <w:t>Lavar inmediatamente co</w:t>
      </w:r>
      <w:r w:rsidR="00CD508A" w:rsidRPr="00250927">
        <w:rPr>
          <w:rFonts w:cs="Arial"/>
          <w:sz w:val="20"/>
          <w:szCs w:val="20"/>
        </w:rPr>
        <w:t xml:space="preserve">n agua y </w:t>
      </w:r>
      <w:r w:rsidR="00732547" w:rsidRPr="00250927">
        <w:rPr>
          <w:rFonts w:cs="Arial"/>
          <w:sz w:val="20"/>
          <w:szCs w:val="20"/>
        </w:rPr>
        <w:t>jabón</w:t>
      </w:r>
      <w:r w:rsidR="00CD508A" w:rsidRPr="00250927">
        <w:rPr>
          <w:rFonts w:cs="Arial"/>
          <w:sz w:val="20"/>
          <w:szCs w:val="20"/>
        </w:rPr>
        <w:t xml:space="preserve">. Remover la ropa contaminada y lavar para su </w:t>
      </w:r>
      <w:r w:rsidR="00EE54B2" w:rsidRPr="00250927">
        <w:rPr>
          <w:rFonts w:cs="Arial"/>
          <w:sz w:val="20"/>
          <w:szCs w:val="20"/>
        </w:rPr>
        <w:t>reúso</w:t>
      </w:r>
      <w:r w:rsidR="00CD508A" w:rsidRPr="00250927">
        <w:rPr>
          <w:rFonts w:cs="Arial"/>
          <w:sz w:val="20"/>
          <w:szCs w:val="20"/>
        </w:rPr>
        <w:t xml:space="preserve">. Si se desarrollan síntomas graves, recibir atención </w:t>
      </w:r>
      <w:r w:rsidR="00732547" w:rsidRPr="00250927">
        <w:rPr>
          <w:rFonts w:cs="Arial"/>
          <w:sz w:val="20"/>
          <w:szCs w:val="20"/>
        </w:rPr>
        <w:t>médica</w:t>
      </w:r>
      <w:r w:rsidR="00CD508A" w:rsidRPr="00250927">
        <w:rPr>
          <w:rFonts w:cs="Arial"/>
          <w:sz w:val="20"/>
          <w:szCs w:val="20"/>
        </w:rPr>
        <w:t>.</w:t>
      </w:r>
    </w:p>
    <w:p w14:paraId="6DEE3656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Ingestión: </w:t>
      </w:r>
      <w:r w:rsidR="00732547" w:rsidRPr="00250927">
        <w:rPr>
          <w:rFonts w:cs="Arial"/>
          <w:sz w:val="20"/>
          <w:szCs w:val="20"/>
        </w:rPr>
        <w:t>Acudir al médico.</w:t>
      </w:r>
    </w:p>
    <w:p w14:paraId="66A76891" w14:textId="77777777" w:rsidR="009D5F65" w:rsidRPr="00250927" w:rsidRDefault="009D5F65" w:rsidP="00250927">
      <w:pPr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</w:p>
    <w:p w14:paraId="3F636F19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Síntomas/efectos más importantes (agudos y/o retardados): </w:t>
      </w:r>
      <w:r w:rsidR="00732547" w:rsidRPr="00250927">
        <w:rPr>
          <w:rFonts w:cs="Arial"/>
          <w:sz w:val="20"/>
          <w:szCs w:val="20"/>
        </w:rPr>
        <w:t>Puede generar irritación en ojos y piel.</w:t>
      </w:r>
    </w:p>
    <w:p w14:paraId="64A9E58D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Antídoto: </w:t>
      </w:r>
      <w:r w:rsidR="00732547" w:rsidRPr="00250927">
        <w:rPr>
          <w:rFonts w:cs="Arial"/>
          <w:sz w:val="20"/>
          <w:szCs w:val="20"/>
        </w:rPr>
        <w:t>No aplica</w:t>
      </w:r>
      <w:r w:rsidR="00E72174">
        <w:rPr>
          <w:rFonts w:cs="Arial"/>
          <w:sz w:val="20"/>
          <w:szCs w:val="20"/>
        </w:rPr>
        <w:t>.</w:t>
      </w:r>
    </w:p>
    <w:p w14:paraId="64D83966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Información para médicos:</w:t>
      </w:r>
      <w:r w:rsidR="00732547" w:rsidRPr="00250927">
        <w:rPr>
          <w:rFonts w:cs="Arial"/>
          <w:sz w:val="20"/>
          <w:szCs w:val="20"/>
        </w:rPr>
        <w:t xml:space="preserve"> No aplica</w:t>
      </w:r>
      <w:r w:rsidR="00E72174">
        <w:rPr>
          <w:rFonts w:cs="Arial"/>
          <w:sz w:val="20"/>
          <w:szCs w:val="20"/>
        </w:rPr>
        <w:t>.</w:t>
      </w:r>
    </w:p>
    <w:p w14:paraId="561EDC77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78FC95F9" w14:textId="77777777" w:rsidR="00FD5EA0" w:rsidRDefault="00FD5EA0">
      <w:pPr>
        <w:spacing w:after="200" w:line="276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0D125C02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14607798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MEDIDAS EN CASO DE INCENDIO</w:t>
      </w:r>
    </w:p>
    <w:p w14:paraId="53D8C4E7" w14:textId="77777777" w:rsidR="009D5F65" w:rsidRPr="00250927" w:rsidRDefault="009D5F65" w:rsidP="009D5F65">
      <w:pPr>
        <w:ind w:left="709"/>
        <w:rPr>
          <w:rFonts w:cs="Arial"/>
          <w:sz w:val="20"/>
          <w:szCs w:val="20"/>
        </w:rPr>
      </w:pPr>
    </w:p>
    <w:p w14:paraId="3E06C515" w14:textId="77777777" w:rsidR="009D5F65" w:rsidRPr="00250927" w:rsidRDefault="00E67F7A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Propiedades de inflamabilidad: Material no inflamable</w:t>
      </w:r>
      <w:r w:rsidR="00E72174">
        <w:rPr>
          <w:rFonts w:cs="Arial"/>
          <w:sz w:val="20"/>
          <w:szCs w:val="20"/>
        </w:rPr>
        <w:t>.</w:t>
      </w:r>
    </w:p>
    <w:p w14:paraId="24C39770" w14:textId="77777777" w:rsidR="009D5F65" w:rsidRPr="00250927" w:rsidRDefault="00E67F7A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Medios de extinción adecuados: Utilice un medio de extinción de incendios adecuado para combustibles ordinarios, como agua o espuma para incendios.</w:t>
      </w:r>
    </w:p>
    <w:p w14:paraId="7E95713C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M</w:t>
      </w:r>
      <w:r w:rsidR="00E67F7A" w:rsidRPr="00250927">
        <w:rPr>
          <w:rFonts w:cs="Arial"/>
          <w:sz w:val="20"/>
          <w:szCs w:val="20"/>
        </w:rPr>
        <w:t>edios de extinción inadecuados: No disponible</w:t>
      </w:r>
      <w:r w:rsidR="00E72174">
        <w:rPr>
          <w:rFonts w:cs="Arial"/>
          <w:sz w:val="20"/>
          <w:szCs w:val="20"/>
        </w:rPr>
        <w:t>.</w:t>
      </w:r>
    </w:p>
    <w:p w14:paraId="46260AED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Instrucciones para combatir el fuego: </w:t>
      </w:r>
      <w:r w:rsidR="00E67F7A" w:rsidRPr="00250927">
        <w:rPr>
          <w:rFonts w:cs="Arial"/>
          <w:sz w:val="20"/>
          <w:szCs w:val="20"/>
        </w:rPr>
        <w:t>Se debe utilizar equipo de protección especial</w:t>
      </w:r>
      <w:r w:rsidR="005F55F7" w:rsidRPr="00250927">
        <w:rPr>
          <w:rFonts w:cs="Arial"/>
          <w:sz w:val="20"/>
          <w:szCs w:val="20"/>
        </w:rPr>
        <w:t>. En caso de permanencia en el área de riesgo, se debe utilizar</w:t>
      </w:r>
      <w:r w:rsidR="00E67F7A" w:rsidRPr="00250927">
        <w:rPr>
          <w:rFonts w:cs="Arial"/>
          <w:sz w:val="20"/>
          <w:szCs w:val="20"/>
        </w:rPr>
        <w:t xml:space="preserve"> equipo de respiración autónoma y ropa de protección adecuada.</w:t>
      </w:r>
    </w:p>
    <w:p w14:paraId="3C7DF0F4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Protección de bomberos: </w:t>
      </w:r>
      <w:r w:rsidR="005F55F7" w:rsidRPr="00250927">
        <w:rPr>
          <w:rFonts w:cs="Arial"/>
          <w:sz w:val="20"/>
          <w:szCs w:val="20"/>
        </w:rPr>
        <w:t>Se debe utilizar equipo de protección especial, incluyendo casco, equipo de respiración autónoma, y ropa de protección adecuada.</w:t>
      </w:r>
    </w:p>
    <w:p w14:paraId="469185B9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Equipos de protección y protección para bomberos: </w:t>
      </w:r>
      <w:r w:rsidR="005F55F7" w:rsidRPr="00250927">
        <w:rPr>
          <w:rFonts w:cs="Arial"/>
          <w:sz w:val="20"/>
          <w:szCs w:val="20"/>
        </w:rPr>
        <w:t xml:space="preserve">Se debe utilizar </w:t>
      </w:r>
      <w:r w:rsidR="00AC4C58" w:rsidRPr="00250927">
        <w:rPr>
          <w:rFonts w:cs="Arial"/>
          <w:sz w:val="20"/>
          <w:szCs w:val="20"/>
        </w:rPr>
        <w:t>equipos</w:t>
      </w:r>
      <w:r w:rsidR="005F55F7" w:rsidRPr="00250927">
        <w:rPr>
          <w:rFonts w:cs="Arial"/>
          <w:sz w:val="20"/>
          <w:szCs w:val="20"/>
        </w:rPr>
        <w:t xml:space="preserve"> de </w:t>
      </w:r>
      <w:r w:rsidR="00AC4C58" w:rsidRPr="00250927">
        <w:rPr>
          <w:rFonts w:cs="Arial"/>
          <w:sz w:val="20"/>
          <w:szCs w:val="20"/>
        </w:rPr>
        <w:t>protección</w:t>
      </w:r>
      <w:r w:rsidR="005F55F7" w:rsidRPr="00250927">
        <w:rPr>
          <w:rFonts w:cs="Arial"/>
          <w:sz w:val="20"/>
          <w:szCs w:val="20"/>
        </w:rPr>
        <w:t xml:space="preserve"> especial, casco, equipo de respiración autónoma, mascara facial, bandas alrededor de los </w:t>
      </w:r>
      <w:r w:rsidR="00AC4C58" w:rsidRPr="00250927">
        <w:rPr>
          <w:rFonts w:cs="Arial"/>
          <w:sz w:val="20"/>
          <w:szCs w:val="20"/>
        </w:rPr>
        <w:t>brazos</w:t>
      </w:r>
      <w:r w:rsidR="005F55F7" w:rsidRPr="00250927">
        <w:rPr>
          <w:rFonts w:cs="Arial"/>
          <w:sz w:val="20"/>
          <w:szCs w:val="20"/>
        </w:rPr>
        <w:t>, y cubierta protectora para exposición a altas temperaturas</w:t>
      </w:r>
      <w:r w:rsidR="00AC4C58" w:rsidRPr="00250927">
        <w:rPr>
          <w:rFonts w:cs="Arial"/>
          <w:sz w:val="20"/>
          <w:szCs w:val="20"/>
        </w:rPr>
        <w:t>.</w:t>
      </w:r>
    </w:p>
    <w:p w14:paraId="57C3F62D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13C812BD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7D838FD5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MEDIDAS EN CASO DE VERTIDO ACCIDENTAL</w:t>
      </w:r>
    </w:p>
    <w:p w14:paraId="3B31E0E8" w14:textId="77777777" w:rsidR="009D5F65" w:rsidRPr="00250927" w:rsidRDefault="009D5F65" w:rsidP="009D5F65">
      <w:pPr>
        <w:rPr>
          <w:rFonts w:cs="Arial"/>
          <w:b/>
          <w:sz w:val="20"/>
          <w:szCs w:val="20"/>
        </w:rPr>
      </w:pPr>
    </w:p>
    <w:p w14:paraId="038DE7F2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Técnicas, procedimientos, materiales y equipo de protección en caso de:</w:t>
      </w:r>
    </w:p>
    <w:p w14:paraId="7607E336" w14:textId="77777777" w:rsidR="009D5F65" w:rsidRPr="00250927" w:rsidRDefault="009D5F65" w:rsidP="00250927">
      <w:pPr>
        <w:suppressAutoHyphens/>
        <w:overflowPunct w:val="0"/>
        <w:autoSpaceDE w:val="0"/>
        <w:ind w:left="567"/>
        <w:textAlignment w:val="baseline"/>
        <w:rPr>
          <w:rFonts w:cs="Arial"/>
          <w:color w:val="FF0000"/>
          <w:sz w:val="20"/>
          <w:szCs w:val="20"/>
        </w:rPr>
      </w:pPr>
    </w:p>
    <w:p w14:paraId="27A48694" w14:textId="77777777" w:rsidR="009D5F65" w:rsidRPr="00250927" w:rsidRDefault="009D5F65" w:rsidP="00E72174">
      <w:pPr>
        <w:numPr>
          <w:ilvl w:val="0"/>
          <w:numId w:val="3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Derrames pequeños: </w:t>
      </w:r>
      <w:r w:rsidR="00AC4C58" w:rsidRPr="00250927">
        <w:rPr>
          <w:rFonts w:cs="Arial"/>
          <w:sz w:val="20"/>
          <w:szCs w:val="20"/>
        </w:rPr>
        <w:t xml:space="preserve">Se puede recoger manualmente, utilizando </w:t>
      </w:r>
      <w:r w:rsidR="005317DD" w:rsidRPr="00250927">
        <w:rPr>
          <w:rFonts w:cs="Arial"/>
          <w:sz w:val="20"/>
          <w:szCs w:val="20"/>
        </w:rPr>
        <w:t>guantes, y depositando en un contenedor cerrado.</w:t>
      </w:r>
    </w:p>
    <w:p w14:paraId="6DCBAE42" w14:textId="77777777" w:rsidR="009D5F65" w:rsidRPr="00250927" w:rsidRDefault="009D5F65" w:rsidP="00E72174">
      <w:pPr>
        <w:numPr>
          <w:ilvl w:val="0"/>
          <w:numId w:val="3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Derrames grandes: </w:t>
      </w:r>
      <w:r w:rsidR="00AC4C58" w:rsidRPr="00250927">
        <w:rPr>
          <w:rFonts w:cs="Arial"/>
          <w:sz w:val="20"/>
          <w:szCs w:val="20"/>
        </w:rPr>
        <w:t>Recoger en lo posible todo el material derramado y ubicarlo en un contenedor cerrado y apropiado para su transporte.</w:t>
      </w:r>
    </w:p>
    <w:p w14:paraId="39E919A8" w14:textId="77777777" w:rsidR="009D5F65" w:rsidRPr="00250927" w:rsidRDefault="009D5F65" w:rsidP="00250927">
      <w:pPr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</w:p>
    <w:p w14:paraId="3E8A094A" w14:textId="77777777" w:rsidR="009D5F65" w:rsidRPr="00250927" w:rsidRDefault="00687382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Precauciones ambientales:</w:t>
      </w:r>
      <w:r w:rsidR="004F0B0B" w:rsidRPr="00250927">
        <w:rPr>
          <w:rFonts w:cs="Arial"/>
          <w:sz w:val="20"/>
          <w:szCs w:val="20"/>
        </w:rPr>
        <w:t xml:space="preserve"> No aplica</w:t>
      </w:r>
      <w:r w:rsidR="00E72174">
        <w:rPr>
          <w:rFonts w:cs="Arial"/>
          <w:sz w:val="20"/>
          <w:szCs w:val="20"/>
        </w:rPr>
        <w:t>.</w:t>
      </w:r>
    </w:p>
    <w:p w14:paraId="50932BC1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Otras consideraciones: </w:t>
      </w:r>
      <w:r w:rsidR="004F0B0B" w:rsidRPr="00250927">
        <w:rPr>
          <w:rFonts w:cs="Arial"/>
          <w:sz w:val="20"/>
          <w:szCs w:val="20"/>
        </w:rPr>
        <w:t>Ninguna</w:t>
      </w:r>
      <w:r w:rsidR="00E72174">
        <w:rPr>
          <w:rFonts w:cs="Arial"/>
          <w:sz w:val="20"/>
          <w:szCs w:val="20"/>
        </w:rPr>
        <w:t>.</w:t>
      </w:r>
    </w:p>
    <w:p w14:paraId="39027D14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2F854CAC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27DB253F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MANEJO Y ALMACENAMIENTO</w:t>
      </w:r>
    </w:p>
    <w:p w14:paraId="1D30B5A9" w14:textId="77777777" w:rsidR="009D5F65" w:rsidRPr="00250927" w:rsidRDefault="009D5F65" w:rsidP="009D5F65">
      <w:pPr>
        <w:rPr>
          <w:rFonts w:cs="Arial"/>
          <w:b/>
          <w:sz w:val="20"/>
          <w:szCs w:val="20"/>
        </w:rPr>
      </w:pPr>
    </w:p>
    <w:p w14:paraId="70B5CAB7" w14:textId="77777777" w:rsidR="009C6552" w:rsidRPr="009C6552" w:rsidRDefault="009D5F65" w:rsidP="009C6552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Manejo: </w:t>
      </w:r>
      <w:r w:rsidR="008A70A9" w:rsidRPr="00250927">
        <w:rPr>
          <w:rFonts w:cs="Arial"/>
          <w:sz w:val="20"/>
          <w:szCs w:val="20"/>
        </w:rPr>
        <w:t>Manejar la resina utilizando guantes con el fin de no contaminarla. Durante su manejo no dejar el producto expuesto</w:t>
      </w:r>
      <w:r w:rsidR="005317DD" w:rsidRPr="00250927">
        <w:rPr>
          <w:rFonts w:cs="Arial"/>
          <w:sz w:val="20"/>
          <w:szCs w:val="20"/>
        </w:rPr>
        <w:t xml:space="preserve"> por mucho tiempo</w:t>
      </w:r>
      <w:r w:rsidR="008A70A9" w:rsidRPr="00250927">
        <w:rPr>
          <w:rFonts w:cs="Arial"/>
          <w:sz w:val="20"/>
          <w:szCs w:val="20"/>
        </w:rPr>
        <w:t xml:space="preserve"> a la luz para evitar que se polimerice.</w:t>
      </w:r>
    </w:p>
    <w:p w14:paraId="092EC2C6" w14:textId="0DDA58CA" w:rsidR="006F2708" w:rsidRPr="006F2708" w:rsidRDefault="009D5F65" w:rsidP="009C6552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Almacenamiento: </w:t>
      </w:r>
      <w:bookmarkStart w:id="1" w:name="_Hlk137204498"/>
      <w:r w:rsidR="006F2708">
        <w:rPr>
          <w:rFonts w:cs="Arial"/>
          <w:sz w:val="20"/>
          <w:szCs w:val="20"/>
        </w:rPr>
        <w:t xml:space="preserve">Almacenar </w:t>
      </w:r>
      <w:r w:rsidR="006F2708" w:rsidRPr="006F2708">
        <w:rPr>
          <w:rFonts w:cs="Arial"/>
          <w:sz w:val="20"/>
          <w:szCs w:val="20"/>
        </w:rPr>
        <w:t>el producto en un lugar limpio, seco, protegido de la luz y en su empaque original</w:t>
      </w:r>
      <w:r w:rsidR="009C6552">
        <w:rPr>
          <w:rFonts w:cs="Arial"/>
          <w:sz w:val="20"/>
          <w:szCs w:val="20"/>
        </w:rPr>
        <w:t>.</w:t>
      </w:r>
      <w:r w:rsidR="006F2708">
        <w:rPr>
          <w:rFonts w:cs="Arial"/>
          <w:sz w:val="20"/>
          <w:szCs w:val="20"/>
        </w:rPr>
        <w:t xml:space="preserve"> Evitar el calor excesivo y </w:t>
      </w:r>
      <w:r w:rsidR="0094073B">
        <w:rPr>
          <w:rFonts w:cs="Arial"/>
          <w:sz w:val="20"/>
          <w:szCs w:val="20"/>
        </w:rPr>
        <w:t>almacenar a</w:t>
      </w:r>
      <w:r w:rsidR="006F2708" w:rsidRPr="006F2708">
        <w:rPr>
          <w:rFonts w:cs="Arial"/>
          <w:sz w:val="20"/>
          <w:szCs w:val="20"/>
        </w:rPr>
        <w:t xml:space="preserve"> temperatura ambiente (20</w:t>
      </w:r>
      <w:r w:rsidR="006A02EB">
        <w:rPr>
          <w:rFonts w:cs="Arial"/>
          <w:sz w:val="20"/>
          <w:szCs w:val="20"/>
        </w:rPr>
        <w:t xml:space="preserve"> </w:t>
      </w:r>
      <w:r w:rsidR="006F2708" w:rsidRPr="006F2708">
        <w:rPr>
          <w:rFonts w:cs="Arial"/>
          <w:sz w:val="20"/>
          <w:szCs w:val="20"/>
        </w:rPr>
        <w:t>°C/68</w:t>
      </w:r>
      <w:r w:rsidR="006A02EB">
        <w:rPr>
          <w:rFonts w:cs="Arial"/>
          <w:sz w:val="20"/>
          <w:szCs w:val="20"/>
        </w:rPr>
        <w:t xml:space="preserve"> </w:t>
      </w:r>
      <w:r w:rsidR="006F2708" w:rsidRPr="006F2708">
        <w:rPr>
          <w:rFonts w:cs="Arial"/>
          <w:sz w:val="20"/>
          <w:szCs w:val="20"/>
        </w:rPr>
        <w:t>°F – 30</w:t>
      </w:r>
      <w:r w:rsidR="006A02EB">
        <w:rPr>
          <w:rFonts w:cs="Arial"/>
          <w:sz w:val="20"/>
          <w:szCs w:val="20"/>
        </w:rPr>
        <w:t xml:space="preserve"> </w:t>
      </w:r>
      <w:r w:rsidR="006F2708" w:rsidRPr="006F2708">
        <w:rPr>
          <w:rFonts w:cs="Arial"/>
          <w:sz w:val="20"/>
          <w:szCs w:val="20"/>
        </w:rPr>
        <w:t>°C/86</w:t>
      </w:r>
      <w:r w:rsidR="006A02EB">
        <w:rPr>
          <w:rFonts w:cs="Arial"/>
          <w:sz w:val="20"/>
          <w:szCs w:val="20"/>
        </w:rPr>
        <w:t xml:space="preserve"> </w:t>
      </w:r>
      <w:r w:rsidR="006F2708" w:rsidRPr="006F2708">
        <w:rPr>
          <w:rFonts w:cs="Arial"/>
          <w:sz w:val="20"/>
          <w:szCs w:val="20"/>
        </w:rPr>
        <w:t>°F).</w:t>
      </w:r>
      <w:bookmarkEnd w:id="1"/>
    </w:p>
    <w:p w14:paraId="61F2D5CF" w14:textId="77777777" w:rsidR="005F3F7E" w:rsidRPr="009C6552" w:rsidRDefault="005F3F7E" w:rsidP="009C6552">
      <w:pPr>
        <w:pStyle w:val="Ttulo2"/>
        <w:numPr>
          <w:ilvl w:val="0"/>
          <w:numId w:val="0"/>
        </w:numPr>
        <w:spacing w:before="0"/>
        <w:ind w:left="567"/>
        <w:rPr>
          <w:rFonts w:cs="Arial"/>
          <w:sz w:val="20"/>
          <w:szCs w:val="20"/>
        </w:rPr>
      </w:pPr>
    </w:p>
    <w:p w14:paraId="3C0142A9" w14:textId="77777777" w:rsidR="005F3F7E" w:rsidRPr="00250927" w:rsidRDefault="005F3F7E" w:rsidP="009D5F65">
      <w:pPr>
        <w:suppressAutoHyphens/>
        <w:overflowPunct w:val="0"/>
        <w:autoSpaceDE w:val="0"/>
        <w:textAlignment w:val="baseline"/>
        <w:rPr>
          <w:rFonts w:cs="Arial"/>
          <w:sz w:val="20"/>
          <w:szCs w:val="20"/>
        </w:rPr>
      </w:pPr>
    </w:p>
    <w:p w14:paraId="17672CC8" w14:textId="77777777" w:rsidR="00FD5EA0" w:rsidRDefault="00FD5EA0">
      <w:pPr>
        <w:spacing w:after="200" w:line="276" w:lineRule="auto"/>
        <w:jc w:val="left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sz w:val="20"/>
          <w:szCs w:val="20"/>
        </w:rPr>
        <w:br w:type="page"/>
      </w:r>
    </w:p>
    <w:p w14:paraId="6C2DB0E5" w14:textId="77777777" w:rsidR="009D5F65" w:rsidRPr="00250927" w:rsidRDefault="009D5F65" w:rsidP="009D5F65">
      <w:pPr>
        <w:pStyle w:val="Ttulo1"/>
        <w:numPr>
          <w:ilvl w:val="0"/>
          <w:numId w:val="0"/>
        </w:numPr>
        <w:suppressAutoHyphens/>
        <w:overflowPunct w:val="0"/>
        <w:autoSpaceDE w:val="0"/>
        <w:ind w:left="680"/>
        <w:textAlignment w:val="baseline"/>
        <w:rPr>
          <w:sz w:val="20"/>
          <w:szCs w:val="20"/>
          <w:lang w:val="es-CO"/>
        </w:rPr>
      </w:pPr>
    </w:p>
    <w:p w14:paraId="2FE842E5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CONTROLES DE EXPOSICIÓN Y PROTECCIÓN PERSONAL</w:t>
      </w:r>
    </w:p>
    <w:p w14:paraId="7C5B0ED9" w14:textId="77777777" w:rsidR="009D5F65" w:rsidRPr="00250927" w:rsidRDefault="009D5F65" w:rsidP="009D5F65">
      <w:pPr>
        <w:rPr>
          <w:rFonts w:cs="Arial"/>
          <w:b/>
          <w:sz w:val="20"/>
          <w:szCs w:val="20"/>
        </w:rPr>
      </w:pPr>
    </w:p>
    <w:p w14:paraId="4C559BDC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Condiciones para controlar la exposición: </w:t>
      </w:r>
      <w:r w:rsidR="0043107B" w:rsidRPr="00250927">
        <w:rPr>
          <w:rFonts w:cs="Arial"/>
          <w:sz w:val="20"/>
          <w:szCs w:val="20"/>
        </w:rPr>
        <w:t xml:space="preserve">No se requieren controles </w:t>
      </w:r>
      <w:r w:rsidR="004D6BAE" w:rsidRPr="00250927">
        <w:rPr>
          <w:rFonts w:cs="Arial"/>
          <w:sz w:val="20"/>
          <w:szCs w:val="20"/>
        </w:rPr>
        <w:t>específicos</w:t>
      </w:r>
      <w:r w:rsidR="00FD5EA0">
        <w:rPr>
          <w:rFonts w:cs="Arial"/>
          <w:sz w:val="20"/>
          <w:szCs w:val="20"/>
        </w:rPr>
        <w:t>.</w:t>
      </w:r>
    </w:p>
    <w:p w14:paraId="0B4918AC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Controles de ingeniería: </w:t>
      </w:r>
      <w:r w:rsidR="002025F6" w:rsidRPr="00250927">
        <w:rPr>
          <w:rFonts w:cs="Arial"/>
          <w:sz w:val="20"/>
          <w:szCs w:val="20"/>
        </w:rPr>
        <w:t xml:space="preserve">Asegurar ventilación en el área de trabajo. </w:t>
      </w:r>
    </w:p>
    <w:p w14:paraId="0E44387B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Equipo de protección personal:</w:t>
      </w:r>
      <w:r w:rsidR="0043107B" w:rsidRPr="00250927">
        <w:rPr>
          <w:rFonts w:cs="Arial"/>
          <w:sz w:val="20"/>
          <w:szCs w:val="20"/>
        </w:rPr>
        <w:t xml:space="preserve"> Utilizar guantes de nitrilo o </w:t>
      </w:r>
      <w:r w:rsidR="00257D38" w:rsidRPr="00250927">
        <w:rPr>
          <w:rFonts w:cs="Arial"/>
          <w:sz w:val="20"/>
          <w:szCs w:val="20"/>
        </w:rPr>
        <w:t>látex</w:t>
      </w:r>
      <w:r w:rsidR="0043107B" w:rsidRPr="00250927">
        <w:rPr>
          <w:rFonts w:cs="Arial"/>
          <w:sz w:val="20"/>
          <w:szCs w:val="20"/>
        </w:rPr>
        <w:t xml:space="preserve"> para su manipulación.</w:t>
      </w:r>
    </w:p>
    <w:p w14:paraId="6A3790C9" w14:textId="77777777" w:rsidR="009D5F65" w:rsidRPr="00250927" w:rsidRDefault="009D5F65" w:rsidP="00250927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Parámetros de exposición:</w:t>
      </w:r>
      <w:r w:rsidR="0043107B" w:rsidRPr="00250927">
        <w:rPr>
          <w:rFonts w:cs="Arial"/>
          <w:sz w:val="20"/>
          <w:szCs w:val="20"/>
        </w:rPr>
        <w:t xml:space="preserve"> No aplica</w:t>
      </w:r>
      <w:r w:rsidR="00E72174">
        <w:rPr>
          <w:rFonts w:cs="Arial"/>
          <w:sz w:val="20"/>
          <w:szCs w:val="20"/>
        </w:rPr>
        <w:t>.</w:t>
      </w:r>
      <w:r w:rsidRPr="00250927">
        <w:rPr>
          <w:rFonts w:cs="Arial"/>
          <w:sz w:val="20"/>
          <w:szCs w:val="20"/>
        </w:rPr>
        <w:t xml:space="preserve"> </w:t>
      </w:r>
    </w:p>
    <w:p w14:paraId="70BA6182" w14:textId="77777777" w:rsidR="009D5F65" w:rsidRPr="00250927" w:rsidRDefault="009D5F65" w:rsidP="009D5F65">
      <w:pPr>
        <w:suppressAutoHyphens/>
        <w:overflowPunct w:val="0"/>
        <w:autoSpaceDE w:val="0"/>
        <w:textAlignment w:val="baseline"/>
        <w:rPr>
          <w:rFonts w:cs="Arial"/>
          <w:sz w:val="20"/>
          <w:szCs w:val="20"/>
        </w:rPr>
      </w:pPr>
    </w:p>
    <w:p w14:paraId="393BA70C" w14:textId="77777777" w:rsidR="009D5F65" w:rsidRPr="00250927" w:rsidRDefault="009D5F65" w:rsidP="009D5F65">
      <w:pPr>
        <w:pStyle w:val="Ttulo1"/>
        <w:numPr>
          <w:ilvl w:val="0"/>
          <w:numId w:val="0"/>
        </w:numPr>
        <w:suppressAutoHyphens/>
        <w:overflowPunct w:val="0"/>
        <w:autoSpaceDE w:val="0"/>
        <w:ind w:left="680"/>
        <w:textAlignment w:val="baseline"/>
        <w:rPr>
          <w:sz w:val="20"/>
          <w:szCs w:val="20"/>
          <w:lang w:val="es-CO"/>
        </w:rPr>
      </w:pPr>
    </w:p>
    <w:p w14:paraId="408443B6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PROPIEDADES FÍSICAS Y QUÍMICAS</w:t>
      </w:r>
    </w:p>
    <w:p w14:paraId="2D267A7B" w14:textId="77777777" w:rsidR="009D5F65" w:rsidRPr="00250927" w:rsidRDefault="009D5F65" w:rsidP="009D5F65">
      <w:pPr>
        <w:pStyle w:val="Ttulo2"/>
        <w:numPr>
          <w:ilvl w:val="0"/>
          <w:numId w:val="0"/>
        </w:numPr>
        <w:spacing w:before="0"/>
        <w:ind w:left="576" w:hanging="576"/>
        <w:rPr>
          <w:rFonts w:cs="Arial"/>
          <w:sz w:val="20"/>
          <w:szCs w:val="20"/>
        </w:rPr>
      </w:pPr>
    </w:p>
    <w:p w14:paraId="38358099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Apariencia: </w:t>
      </w:r>
      <w:r w:rsidR="0043107B" w:rsidRPr="00250927">
        <w:rPr>
          <w:rFonts w:cs="Arial"/>
          <w:sz w:val="20"/>
          <w:szCs w:val="20"/>
        </w:rPr>
        <w:t>Pasta</w:t>
      </w:r>
      <w:r w:rsidR="00FD5EA0">
        <w:rPr>
          <w:rFonts w:cs="Arial"/>
          <w:sz w:val="20"/>
          <w:szCs w:val="20"/>
        </w:rPr>
        <w:t>.</w:t>
      </w:r>
    </w:p>
    <w:p w14:paraId="77934518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Olor: </w:t>
      </w:r>
      <w:r w:rsidR="00247476" w:rsidRPr="00250927">
        <w:rPr>
          <w:rFonts w:cs="Arial"/>
          <w:sz w:val="20"/>
          <w:szCs w:val="20"/>
        </w:rPr>
        <w:t xml:space="preserve">Ligero olor a </w:t>
      </w:r>
      <w:r w:rsidR="00AD11E4" w:rsidRPr="00250927">
        <w:rPr>
          <w:rFonts w:cs="Arial"/>
          <w:sz w:val="20"/>
          <w:szCs w:val="20"/>
        </w:rPr>
        <w:t>monómero</w:t>
      </w:r>
      <w:r w:rsidR="00FD5EA0">
        <w:rPr>
          <w:rFonts w:cs="Arial"/>
          <w:sz w:val="20"/>
          <w:szCs w:val="20"/>
        </w:rPr>
        <w:t>.</w:t>
      </w:r>
    </w:p>
    <w:p w14:paraId="67CEAFEA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Umbral de olor: </w:t>
      </w:r>
      <w:r w:rsidR="00247476" w:rsidRPr="00250927">
        <w:rPr>
          <w:rFonts w:cs="Arial"/>
          <w:sz w:val="20"/>
          <w:szCs w:val="20"/>
        </w:rPr>
        <w:t>No aplica</w:t>
      </w:r>
      <w:r w:rsidR="00FD5EA0">
        <w:rPr>
          <w:rFonts w:cs="Arial"/>
          <w:sz w:val="20"/>
          <w:szCs w:val="20"/>
        </w:rPr>
        <w:t>.</w:t>
      </w:r>
    </w:p>
    <w:p w14:paraId="7F3F8A22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Estado físico: </w:t>
      </w:r>
      <w:r w:rsidR="0043107B" w:rsidRPr="00250927">
        <w:rPr>
          <w:rFonts w:cs="Arial"/>
          <w:sz w:val="20"/>
          <w:szCs w:val="20"/>
        </w:rPr>
        <w:t>Solido</w:t>
      </w:r>
      <w:r w:rsidR="00FD5EA0">
        <w:rPr>
          <w:rFonts w:cs="Arial"/>
          <w:sz w:val="20"/>
          <w:szCs w:val="20"/>
        </w:rPr>
        <w:t>.</w:t>
      </w:r>
    </w:p>
    <w:p w14:paraId="43A32A4B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pH: </w:t>
      </w:r>
      <w:r w:rsidR="00247476" w:rsidRPr="00250927">
        <w:rPr>
          <w:rFonts w:cs="Arial"/>
          <w:sz w:val="20"/>
          <w:szCs w:val="20"/>
        </w:rPr>
        <w:t>No aplica</w:t>
      </w:r>
      <w:r w:rsidR="00FD5EA0">
        <w:rPr>
          <w:rFonts w:cs="Arial"/>
          <w:sz w:val="20"/>
          <w:szCs w:val="20"/>
        </w:rPr>
        <w:t>.</w:t>
      </w:r>
    </w:p>
    <w:p w14:paraId="659A6778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Punto de congelación o fusión: </w:t>
      </w:r>
      <w:r w:rsidR="00247476" w:rsidRPr="00250927">
        <w:rPr>
          <w:rFonts w:cs="Arial"/>
          <w:sz w:val="20"/>
          <w:szCs w:val="20"/>
        </w:rPr>
        <w:t>No aplica</w:t>
      </w:r>
      <w:r w:rsidR="00FD5EA0">
        <w:rPr>
          <w:rFonts w:cs="Arial"/>
          <w:sz w:val="20"/>
          <w:szCs w:val="20"/>
        </w:rPr>
        <w:t>.</w:t>
      </w:r>
    </w:p>
    <w:p w14:paraId="6F8059D5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Porcentaje de evaporación: </w:t>
      </w:r>
      <w:r w:rsidR="00247476" w:rsidRPr="00250927">
        <w:rPr>
          <w:rFonts w:cs="Arial"/>
          <w:sz w:val="20"/>
          <w:szCs w:val="20"/>
        </w:rPr>
        <w:t>No aplica</w:t>
      </w:r>
      <w:r w:rsidR="00FD5EA0">
        <w:rPr>
          <w:rFonts w:cs="Arial"/>
          <w:sz w:val="20"/>
          <w:szCs w:val="20"/>
        </w:rPr>
        <w:t>.</w:t>
      </w:r>
    </w:p>
    <w:p w14:paraId="2A032828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Punto inicial y rango de ebullición: </w:t>
      </w:r>
      <w:r w:rsidR="00247476" w:rsidRPr="00250927">
        <w:rPr>
          <w:rFonts w:cs="Arial"/>
          <w:sz w:val="20"/>
          <w:szCs w:val="20"/>
        </w:rPr>
        <w:t>No aplica</w:t>
      </w:r>
      <w:r w:rsidR="00FD5EA0">
        <w:rPr>
          <w:rFonts w:cs="Arial"/>
          <w:sz w:val="20"/>
          <w:szCs w:val="20"/>
        </w:rPr>
        <w:t>.</w:t>
      </w:r>
    </w:p>
    <w:p w14:paraId="56285009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Punto de inflamación (flash point): </w:t>
      </w:r>
      <w:r w:rsidR="00247476" w:rsidRPr="00250927">
        <w:rPr>
          <w:rFonts w:cs="Arial"/>
          <w:sz w:val="20"/>
          <w:szCs w:val="20"/>
        </w:rPr>
        <w:t>No aplica</w:t>
      </w:r>
      <w:r w:rsidR="00FD5EA0">
        <w:rPr>
          <w:rFonts w:cs="Arial"/>
          <w:sz w:val="20"/>
          <w:szCs w:val="20"/>
        </w:rPr>
        <w:t>.</w:t>
      </w:r>
    </w:p>
    <w:p w14:paraId="63934A60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Tasa de evaporación: </w:t>
      </w:r>
      <w:r w:rsidR="00247476" w:rsidRPr="00250927">
        <w:rPr>
          <w:rFonts w:cs="Arial"/>
          <w:sz w:val="20"/>
          <w:szCs w:val="20"/>
        </w:rPr>
        <w:t>No aplica</w:t>
      </w:r>
      <w:r w:rsidR="00FD5EA0">
        <w:rPr>
          <w:rFonts w:cs="Arial"/>
          <w:sz w:val="20"/>
          <w:szCs w:val="20"/>
        </w:rPr>
        <w:t>.</w:t>
      </w:r>
    </w:p>
    <w:p w14:paraId="24992E4D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Inflamabilidad (sólido gas): </w:t>
      </w:r>
      <w:r w:rsidR="00247476" w:rsidRPr="00250927">
        <w:rPr>
          <w:rFonts w:cs="Arial"/>
          <w:sz w:val="20"/>
          <w:szCs w:val="20"/>
        </w:rPr>
        <w:t>No determinado</w:t>
      </w:r>
      <w:r w:rsidR="00FD5EA0">
        <w:rPr>
          <w:rFonts w:cs="Arial"/>
          <w:sz w:val="20"/>
          <w:szCs w:val="20"/>
        </w:rPr>
        <w:t>.</w:t>
      </w:r>
    </w:p>
    <w:p w14:paraId="23920941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Límite superior/inferior de inflamabilidad o explosión: </w:t>
      </w:r>
      <w:r w:rsidR="00247476" w:rsidRPr="00250927">
        <w:rPr>
          <w:rFonts w:cs="Arial"/>
          <w:sz w:val="20"/>
          <w:szCs w:val="20"/>
        </w:rPr>
        <w:t>No determinado</w:t>
      </w:r>
      <w:r w:rsidR="00457E9F" w:rsidRPr="00250927">
        <w:rPr>
          <w:rFonts w:cs="Arial"/>
          <w:sz w:val="20"/>
          <w:szCs w:val="20"/>
        </w:rPr>
        <w:t>.</w:t>
      </w:r>
    </w:p>
    <w:p w14:paraId="3479CED1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Presión de vapor: </w:t>
      </w:r>
      <w:r w:rsidR="00247476" w:rsidRPr="00250927">
        <w:rPr>
          <w:rFonts w:cs="Arial"/>
          <w:sz w:val="20"/>
          <w:szCs w:val="20"/>
        </w:rPr>
        <w:t>No aplica</w:t>
      </w:r>
      <w:r w:rsidR="00457E9F" w:rsidRPr="00250927">
        <w:rPr>
          <w:rFonts w:cs="Arial"/>
          <w:sz w:val="20"/>
          <w:szCs w:val="20"/>
        </w:rPr>
        <w:t>.</w:t>
      </w:r>
    </w:p>
    <w:p w14:paraId="3FFFF75A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Densidad de vapor: </w:t>
      </w:r>
      <w:r w:rsidR="00247476" w:rsidRPr="00250927">
        <w:rPr>
          <w:rFonts w:cs="Arial"/>
          <w:sz w:val="20"/>
          <w:szCs w:val="20"/>
        </w:rPr>
        <w:t>No aplica</w:t>
      </w:r>
      <w:r w:rsidR="00457E9F" w:rsidRPr="00250927">
        <w:rPr>
          <w:rFonts w:cs="Arial"/>
          <w:sz w:val="20"/>
          <w:szCs w:val="20"/>
        </w:rPr>
        <w:t>.</w:t>
      </w:r>
    </w:p>
    <w:p w14:paraId="59C0FFDA" w14:textId="77777777" w:rsidR="00457E9F" w:rsidRPr="00250927" w:rsidRDefault="008D624A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Densidad: 2.1</w:t>
      </w:r>
      <w:r w:rsidR="00457E9F" w:rsidRPr="00250927">
        <w:rPr>
          <w:rFonts w:cs="Arial"/>
          <w:sz w:val="20"/>
          <w:szCs w:val="20"/>
        </w:rPr>
        <w:t xml:space="preserve"> g/cm</w:t>
      </w:r>
      <w:r w:rsidR="00457E9F" w:rsidRPr="00250927">
        <w:rPr>
          <w:rFonts w:cs="Arial"/>
          <w:sz w:val="20"/>
          <w:szCs w:val="20"/>
          <w:vertAlign w:val="superscript"/>
        </w:rPr>
        <w:t>3</w:t>
      </w:r>
      <w:r w:rsidR="00FD5EA0">
        <w:rPr>
          <w:rFonts w:cs="Arial"/>
          <w:sz w:val="20"/>
          <w:szCs w:val="20"/>
        </w:rPr>
        <w:t>.</w:t>
      </w:r>
    </w:p>
    <w:p w14:paraId="5C2424F6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Gravedad específica o densidad relativa: </w:t>
      </w:r>
      <w:r w:rsidR="008D624A">
        <w:rPr>
          <w:rFonts w:cs="Arial"/>
          <w:sz w:val="20"/>
          <w:szCs w:val="20"/>
        </w:rPr>
        <w:t>2.1</w:t>
      </w:r>
      <w:r w:rsidR="00457E9F" w:rsidRPr="00250927">
        <w:rPr>
          <w:rFonts w:cs="Arial"/>
          <w:sz w:val="20"/>
          <w:szCs w:val="20"/>
        </w:rPr>
        <w:t xml:space="preserve"> (Referencia estándar </w:t>
      </w:r>
      <w:r w:rsidR="00FB122A" w:rsidRPr="00250927">
        <w:rPr>
          <w:rFonts w:cs="Arial"/>
          <w:sz w:val="20"/>
          <w:szCs w:val="20"/>
        </w:rPr>
        <w:t>Agua =</w:t>
      </w:r>
      <w:r w:rsidR="00457E9F" w:rsidRPr="00250927">
        <w:rPr>
          <w:rFonts w:cs="Arial"/>
          <w:sz w:val="20"/>
          <w:szCs w:val="20"/>
        </w:rPr>
        <w:t xml:space="preserve"> 1 g/cm</w:t>
      </w:r>
      <w:r w:rsidR="00657920" w:rsidRPr="00250927">
        <w:rPr>
          <w:rFonts w:cs="Arial"/>
          <w:sz w:val="20"/>
          <w:szCs w:val="20"/>
          <w:vertAlign w:val="superscript"/>
        </w:rPr>
        <w:t>3</w:t>
      </w:r>
      <w:r w:rsidR="00457E9F" w:rsidRPr="00250927">
        <w:rPr>
          <w:rFonts w:cs="Arial"/>
          <w:sz w:val="20"/>
          <w:szCs w:val="20"/>
        </w:rPr>
        <w:t>)</w:t>
      </w:r>
      <w:r w:rsidR="00FD5EA0">
        <w:rPr>
          <w:rFonts w:cs="Arial"/>
          <w:sz w:val="20"/>
          <w:szCs w:val="20"/>
        </w:rPr>
        <w:t>.</w:t>
      </w:r>
    </w:p>
    <w:p w14:paraId="71AAD83E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Solubilidad: </w:t>
      </w:r>
      <w:r w:rsidR="00247476" w:rsidRPr="00250927">
        <w:rPr>
          <w:rFonts w:cs="Arial"/>
          <w:sz w:val="20"/>
          <w:szCs w:val="20"/>
        </w:rPr>
        <w:t>Insoluble en agua</w:t>
      </w:r>
      <w:r w:rsidR="00457E9F" w:rsidRPr="00250927">
        <w:rPr>
          <w:rFonts w:cs="Arial"/>
          <w:sz w:val="20"/>
          <w:szCs w:val="20"/>
        </w:rPr>
        <w:t>.</w:t>
      </w:r>
    </w:p>
    <w:p w14:paraId="4236AB6C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Coeficiente de reparto n-octanol/agua: </w:t>
      </w:r>
      <w:r w:rsidR="00247476" w:rsidRPr="00250927">
        <w:rPr>
          <w:rFonts w:cs="Arial"/>
          <w:sz w:val="20"/>
          <w:szCs w:val="20"/>
        </w:rPr>
        <w:t>No aplica</w:t>
      </w:r>
      <w:r w:rsidR="00FD5EA0">
        <w:rPr>
          <w:rFonts w:cs="Arial"/>
          <w:sz w:val="20"/>
          <w:szCs w:val="20"/>
        </w:rPr>
        <w:t>.</w:t>
      </w:r>
    </w:p>
    <w:p w14:paraId="465B3376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Temperatura de auto-ignición: </w:t>
      </w:r>
      <w:r w:rsidR="00247476" w:rsidRPr="00250927">
        <w:rPr>
          <w:rFonts w:cs="Arial"/>
          <w:sz w:val="20"/>
          <w:szCs w:val="20"/>
        </w:rPr>
        <w:t>No determinado</w:t>
      </w:r>
      <w:r w:rsidR="00FD5EA0">
        <w:rPr>
          <w:rFonts w:cs="Arial"/>
          <w:sz w:val="20"/>
          <w:szCs w:val="20"/>
        </w:rPr>
        <w:t>.</w:t>
      </w:r>
    </w:p>
    <w:p w14:paraId="33D21EEB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Temperatura de descomposición: </w:t>
      </w:r>
      <w:r w:rsidR="00247476" w:rsidRPr="00250927">
        <w:rPr>
          <w:rFonts w:cs="Arial"/>
          <w:sz w:val="20"/>
          <w:szCs w:val="20"/>
        </w:rPr>
        <w:t>No disponible</w:t>
      </w:r>
      <w:r w:rsidR="00FD5EA0">
        <w:rPr>
          <w:rFonts w:cs="Arial"/>
          <w:sz w:val="20"/>
          <w:szCs w:val="20"/>
        </w:rPr>
        <w:t>.</w:t>
      </w:r>
    </w:p>
    <w:p w14:paraId="1EF8EA2D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Viscosidad: </w:t>
      </w:r>
      <w:r w:rsidR="00AD11E4" w:rsidRPr="00250927">
        <w:rPr>
          <w:rFonts w:cs="Arial"/>
          <w:sz w:val="20"/>
          <w:szCs w:val="20"/>
        </w:rPr>
        <w:t>Aproximadamente 300</w:t>
      </w:r>
      <w:r w:rsidR="00FB122A">
        <w:rPr>
          <w:rFonts w:cs="Arial"/>
          <w:sz w:val="20"/>
          <w:szCs w:val="20"/>
        </w:rPr>
        <w:t>.</w:t>
      </w:r>
      <w:r w:rsidR="00AD11E4" w:rsidRPr="00250927">
        <w:rPr>
          <w:rFonts w:cs="Arial"/>
          <w:sz w:val="20"/>
          <w:szCs w:val="20"/>
        </w:rPr>
        <w:t>000 centipoises</w:t>
      </w:r>
      <w:r w:rsidR="00FD5EA0">
        <w:rPr>
          <w:rFonts w:cs="Arial"/>
          <w:sz w:val="20"/>
          <w:szCs w:val="20"/>
        </w:rPr>
        <w:t>.</w:t>
      </w:r>
    </w:p>
    <w:p w14:paraId="4E3C7ACB" w14:textId="77777777" w:rsidR="009D5F65" w:rsidRPr="00250927" w:rsidRDefault="009D5F65" w:rsidP="00E72174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overflowPunct w:val="0"/>
        <w:autoSpaceDE w:val="0"/>
        <w:ind w:left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Otra: </w:t>
      </w:r>
      <w:r w:rsidR="003B36E0" w:rsidRPr="00250927">
        <w:rPr>
          <w:rFonts w:cs="Arial"/>
          <w:sz w:val="20"/>
          <w:szCs w:val="20"/>
        </w:rPr>
        <w:t>Ninguna</w:t>
      </w:r>
      <w:r w:rsidR="00FD5EA0">
        <w:rPr>
          <w:rFonts w:cs="Arial"/>
          <w:sz w:val="20"/>
          <w:szCs w:val="20"/>
        </w:rPr>
        <w:t>.</w:t>
      </w:r>
    </w:p>
    <w:p w14:paraId="013F8B4D" w14:textId="77777777" w:rsidR="009D5F65" w:rsidRPr="00250927" w:rsidRDefault="009D5F65" w:rsidP="00E72174">
      <w:pPr>
        <w:tabs>
          <w:tab w:val="num" w:pos="567"/>
        </w:tabs>
        <w:rPr>
          <w:rFonts w:cs="Arial"/>
          <w:sz w:val="20"/>
          <w:szCs w:val="20"/>
        </w:rPr>
      </w:pPr>
    </w:p>
    <w:p w14:paraId="7DCFBC5F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257A7995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ESTABILIDAD Y REACTIVIDAD</w:t>
      </w:r>
    </w:p>
    <w:p w14:paraId="66970BE3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4BAFFD99" w14:textId="77777777" w:rsidR="009D5F65" w:rsidRPr="00250927" w:rsidRDefault="009D5F65" w:rsidP="00E72174">
      <w:pPr>
        <w:numPr>
          <w:ilvl w:val="1"/>
          <w:numId w:val="4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Estabilidad química: </w:t>
      </w:r>
      <w:r w:rsidR="00AD11E4" w:rsidRPr="00250927">
        <w:rPr>
          <w:rFonts w:cs="Arial"/>
          <w:sz w:val="20"/>
          <w:szCs w:val="20"/>
        </w:rPr>
        <w:t>Estable bajo condiciones normales de almacenamiento</w:t>
      </w:r>
      <w:r w:rsidR="00E72174">
        <w:rPr>
          <w:rFonts w:cs="Arial"/>
          <w:sz w:val="20"/>
          <w:szCs w:val="20"/>
        </w:rPr>
        <w:t>.</w:t>
      </w:r>
      <w:r w:rsidR="00AD11E4" w:rsidRPr="00250927">
        <w:rPr>
          <w:rFonts w:cs="Arial"/>
          <w:sz w:val="20"/>
          <w:szCs w:val="20"/>
        </w:rPr>
        <w:t xml:space="preserve"> </w:t>
      </w:r>
    </w:p>
    <w:p w14:paraId="39A0B345" w14:textId="77777777" w:rsidR="009D5F65" w:rsidRPr="00250927" w:rsidRDefault="009D5F65" w:rsidP="00E72174">
      <w:pPr>
        <w:numPr>
          <w:ilvl w:val="1"/>
          <w:numId w:val="4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Posibilidad de reacciones peligrosas: </w:t>
      </w:r>
      <w:r w:rsidR="00AD11E4" w:rsidRPr="00250927">
        <w:rPr>
          <w:rFonts w:cs="Arial"/>
          <w:sz w:val="20"/>
          <w:szCs w:val="20"/>
        </w:rPr>
        <w:t>Ninguna</w:t>
      </w:r>
      <w:r w:rsidR="00E72174">
        <w:rPr>
          <w:rFonts w:cs="Arial"/>
          <w:sz w:val="20"/>
          <w:szCs w:val="20"/>
        </w:rPr>
        <w:t>.</w:t>
      </w:r>
    </w:p>
    <w:p w14:paraId="650A2BFD" w14:textId="77777777" w:rsidR="009D5F65" w:rsidRPr="00250927" w:rsidRDefault="009D5F65" w:rsidP="00E72174">
      <w:pPr>
        <w:numPr>
          <w:ilvl w:val="1"/>
          <w:numId w:val="4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Condiciones a evitar: </w:t>
      </w:r>
      <w:r w:rsidR="00AD11E4" w:rsidRPr="00250927">
        <w:rPr>
          <w:rFonts w:cs="Arial"/>
          <w:sz w:val="20"/>
          <w:szCs w:val="20"/>
        </w:rPr>
        <w:t>Fuentes directas de luz y calor</w:t>
      </w:r>
      <w:r w:rsidR="00E72174">
        <w:rPr>
          <w:rFonts w:cs="Arial"/>
          <w:sz w:val="20"/>
          <w:szCs w:val="20"/>
        </w:rPr>
        <w:t>.</w:t>
      </w:r>
    </w:p>
    <w:p w14:paraId="52468584" w14:textId="77777777" w:rsidR="009D5F65" w:rsidRPr="00250927" w:rsidRDefault="009D5F65" w:rsidP="00E72174">
      <w:pPr>
        <w:numPr>
          <w:ilvl w:val="1"/>
          <w:numId w:val="4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Incompatibilidad con otros materiales: </w:t>
      </w:r>
      <w:r w:rsidR="00E52AAD" w:rsidRPr="00250927">
        <w:rPr>
          <w:rFonts w:cs="Arial"/>
          <w:sz w:val="20"/>
          <w:szCs w:val="20"/>
        </w:rPr>
        <w:t>Ninguno</w:t>
      </w:r>
      <w:r w:rsidR="00E72174">
        <w:rPr>
          <w:rFonts w:cs="Arial"/>
          <w:sz w:val="20"/>
          <w:szCs w:val="20"/>
        </w:rPr>
        <w:t>.</w:t>
      </w:r>
    </w:p>
    <w:p w14:paraId="767CF569" w14:textId="77777777" w:rsidR="009D5F65" w:rsidRPr="00250927" w:rsidRDefault="009D5F65" w:rsidP="00E72174">
      <w:pPr>
        <w:numPr>
          <w:ilvl w:val="1"/>
          <w:numId w:val="4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Productos de descomposición peligrosos: </w:t>
      </w:r>
      <w:r w:rsidR="00AD11E4" w:rsidRPr="00250927">
        <w:rPr>
          <w:rFonts w:cs="Arial"/>
          <w:sz w:val="20"/>
          <w:szCs w:val="20"/>
        </w:rPr>
        <w:t>Ninguno</w:t>
      </w:r>
      <w:r w:rsidR="00E72174">
        <w:rPr>
          <w:rFonts w:cs="Arial"/>
          <w:sz w:val="20"/>
          <w:szCs w:val="20"/>
        </w:rPr>
        <w:t>.</w:t>
      </w:r>
    </w:p>
    <w:p w14:paraId="32DFC2E5" w14:textId="77777777" w:rsidR="009D5F65" w:rsidRPr="00250927" w:rsidRDefault="009D5F65" w:rsidP="00E72174">
      <w:pPr>
        <w:numPr>
          <w:ilvl w:val="1"/>
          <w:numId w:val="4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Polimerización peligrosa: </w:t>
      </w:r>
      <w:r w:rsidR="00AD11E4" w:rsidRPr="00250927">
        <w:rPr>
          <w:rFonts w:cs="Arial"/>
          <w:sz w:val="20"/>
          <w:szCs w:val="20"/>
        </w:rPr>
        <w:t>Ninguno</w:t>
      </w:r>
      <w:r w:rsidR="00E72174">
        <w:rPr>
          <w:rFonts w:cs="Arial"/>
          <w:sz w:val="20"/>
          <w:szCs w:val="20"/>
        </w:rPr>
        <w:t>.</w:t>
      </w:r>
    </w:p>
    <w:p w14:paraId="4D448782" w14:textId="77777777" w:rsidR="009D5F65" w:rsidRPr="00250927" w:rsidRDefault="009D5F65" w:rsidP="009D5F65">
      <w:pPr>
        <w:suppressAutoHyphens/>
        <w:overflowPunct w:val="0"/>
        <w:autoSpaceDE w:val="0"/>
        <w:textAlignment w:val="baseline"/>
        <w:rPr>
          <w:rFonts w:cs="Arial"/>
          <w:sz w:val="20"/>
          <w:szCs w:val="20"/>
        </w:rPr>
      </w:pPr>
    </w:p>
    <w:p w14:paraId="590F6888" w14:textId="77777777" w:rsidR="009D5F65" w:rsidRPr="00250927" w:rsidRDefault="009D5F65" w:rsidP="009D5F65">
      <w:pPr>
        <w:suppressAutoHyphens/>
        <w:overflowPunct w:val="0"/>
        <w:autoSpaceDE w:val="0"/>
        <w:textAlignment w:val="baseline"/>
        <w:rPr>
          <w:rFonts w:cs="Arial"/>
          <w:sz w:val="20"/>
          <w:szCs w:val="20"/>
        </w:rPr>
      </w:pPr>
    </w:p>
    <w:p w14:paraId="3F2A0F3C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INFORMACIÓN TOXICOLÓGICA</w:t>
      </w:r>
    </w:p>
    <w:p w14:paraId="4B9744DE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0539CAD9" w14:textId="77777777" w:rsidR="00865901" w:rsidRPr="00250927" w:rsidRDefault="009D5F65" w:rsidP="00E72174">
      <w:pPr>
        <w:numPr>
          <w:ilvl w:val="1"/>
          <w:numId w:val="5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Posibles vías de exposición: </w:t>
      </w:r>
      <w:r w:rsidR="005F3F7E" w:rsidRPr="00250927">
        <w:rPr>
          <w:rFonts w:cs="Arial"/>
          <w:sz w:val="20"/>
          <w:szCs w:val="20"/>
        </w:rPr>
        <w:t xml:space="preserve">Dérmica, </w:t>
      </w:r>
      <w:r w:rsidR="00865901" w:rsidRPr="00250927">
        <w:rPr>
          <w:rFonts w:cs="Arial"/>
          <w:sz w:val="20"/>
          <w:szCs w:val="20"/>
        </w:rPr>
        <w:t>ocular, digestiva y respiratoria.</w:t>
      </w:r>
    </w:p>
    <w:p w14:paraId="1527A447" w14:textId="77777777" w:rsidR="009D5F65" w:rsidRPr="00250927" w:rsidRDefault="009D5F65" w:rsidP="00E72174">
      <w:pPr>
        <w:numPr>
          <w:ilvl w:val="1"/>
          <w:numId w:val="5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Toxicidad aguda:</w:t>
      </w:r>
      <w:r w:rsidR="003B36E0" w:rsidRPr="00250927">
        <w:rPr>
          <w:rFonts w:cs="Arial"/>
          <w:sz w:val="20"/>
          <w:szCs w:val="20"/>
        </w:rPr>
        <w:t xml:space="preserve"> </w:t>
      </w:r>
      <w:r w:rsidR="000426CF" w:rsidRPr="00250927">
        <w:rPr>
          <w:rFonts w:cs="Arial"/>
          <w:sz w:val="20"/>
          <w:szCs w:val="20"/>
        </w:rPr>
        <w:t>Dérmica</w:t>
      </w:r>
      <w:r w:rsidR="00D13060" w:rsidRPr="00250927">
        <w:rPr>
          <w:rFonts w:cs="Arial"/>
          <w:sz w:val="20"/>
          <w:szCs w:val="20"/>
        </w:rPr>
        <w:t xml:space="preserve">: El contacto directo con la piel al usar el producto no </w:t>
      </w:r>
      <w:r w:rsidR="000426CF" w:rsidRPr="00250927">
        <w:rPr>
          <w:rFonts w:cs="Arial"/>
          <w:sz w:val="20"/>
          <w:szCs w:val="20"/>
        </w:rPr>
        <w:t xml:space="preserve">   </w:t>
      </w:r>
      <w:r w:rsidR="00D13060" w:rsidRPr="00250927">
        <w:rPr>
          <w:rFonts w:cs="Arial"/>
          <w:sz w:val="20"/>
          <w:szCs w:val="20"/>
        </w:rPr>
        <w:t>tiene implicaciones serías para la salud. Algunas reacciones alérgicas pueden presentar enrojecimiento, come</w:t>
      </w:r>
      <w:r w:rsidR="00865901" w:rsidRPr="00250927">
        <w:rPr>
          <w:rFonts w:cs="Arial"/>
          <w:sz w:val="20"/>
          <w:szCs w:val="20"/>
        </w:rPr>
        <w:t xml:space="preserve">zón, hinchazón y </w:t>
      </w:r>
      <w:r w:rsidR="00E72174">
        <w:rPr>
          <w:rFonts w:cs="Arial"/>
          <w:sz w:val="20"/>
          <w:szCs w:val="20"/>
        </w:rPr>
        <w:t>a</w:t>
      </w:r>
      <w:r w:rsidR="00E72174" w:rsidRPr="00250927">
        <w:rPr>
          <w:rFonts w:cs="Arial"/>
          <w:sz w:val="20"/>
          <w:szCs w:val="20"/>
        </w:rPr>
        <w:t>mpollamiento</w:t>
      </w:r>
      <w:r w:rsidR="00865901" w:rsidRPr="00250927">
        <w:rPr>
          <w:rFonts w:cs="Arial"/>
          <w:sz w:val="20"/>
          <w:szCs w:val="20"/>
        </w:rPr>
        <w:t xml:space="preserve">. Contacto ocular: El contacto directo con los ojos al usar el producto no tiene implicaciones serias para la salud. Ingestión: Puede ser dañino si es ingerido. Irritación gastrointestinal: los síntomas pueden incluir dolor abdominal, malestar estomacal, nausea, vómito y diarrea. </w:t>
      </w:r>
      <w:r w:rsidR="00D13060" w:rsidRPr="00250927">
        <w:rPr>
          <w:rFonts w:cs="Arial"/>
          <w:sz w:val="20"/>
          <w:szCs w:val="20"/>
        </w:rPr>
        <w:t xml:space="preserve">Inhalación: Este producto puede tener un olor característico, pero no se conocen riesgos por inhalación. </w:t>
      </w:r>
      <w:r w:rsidR="003B36E0" w:rsidRPr="00250927">
        <w:rPr>
          <w:rFonts w:cs="Arial"/>
          <w:sz w:val="20"/>
          <w:szCs w:val="20"/>
        </w:rPr>
        <w:t>No hay implicaciones serias para la salud</w:t>
      </w:r>
      <w:r w:rsidR="00865901" w:rsidRPr="00250927">
        <w:rPr>
          <w:rFonts w:cs="Arial"/>
          <w:sz w:val="20"/>
          <w:szCs w:val="20"/>
        </w:rPr>
        <w:t xml:space="preserve">. </w:t>
      </w:r>
    </w:p>
    <w:p w14:paraId="2CD5E92C" w14:textId="77777777" w:rsidR="009D5F65" w:rsidRPr="00250927" w:rsidRDefault="009D5F65" w:rsidP="00E72174">
      <w:pPr>
        <w:numPr>
          <w:ilvl w:val="1"/>
          <w:numId w:val="5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Toxicidad crónica:</w:t>
      </w:r>
      <w:r w:rsidR="003B36E0" w:rsidRPr="00250927">
        <w:rPr>
          <w:rFonts w:cs="Arial"/>
          <w:sz w:val="20"/>
          <w:szCs w:val="20"/>
        </w:rPr>
        <w:t xml:space="preserve"> No hay implicaciones serias para la salud</w:t>
      </w:r>
      <w:r w:rsidR="00D13060" w:rsidRPr="00250927">
        <w:rPr>
          <w:rFonts w:cs="Arial"/>
          <w:sz w:val="20"/>
          <w:szCs w:val="20"/>
        </w:rPr>
        <w:t>.</w:t>
      </w:r>
    </w:p>
    <w:p w14:paraId="255F0B5C" w14:textId="77777777" w:rsidR="009D5F65" w:rsidRPr="00250927" w:rsidRDefault="009D5F65" w:rsidP="00E72174">
      <w:pPr>
        <w:numPr>
          <w:ilvl w:val="1"/>
          <w:numId w:val="5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Otra información:</w:t>
      </w:r>
      <w:r w:rsidR="003B36E0" w:rsidRPr="00250927">
        <w:rPr>
          <w:rFonts w:cs="Arial"/>
          <w:sz w:val="20"/>
          <w:szCs w:val="20"/>
        </w:rPr>
        <w:t xml:space="preserve"> Ninguna</w:t>
      </w:r>
      <w:r w:rsidR="00250927">
        <w:rPr>
          <w:rFonts w:cs="Arial"/>
          <w:sz w:val="20"/>
          <w:szCs w:val="20"/>
        </w:rPr>
        <w:t>.</w:t>
      </w:r>
    </w:p>
    <w:p w14:paraId="4A43A21C" w14:textId="77777777" w:rsidR="009D5F65" w:rsidRPr="00250927" w:rsidRDefault="009D5F65" w:rsidP="009D5F65">
      <w:pPr>
        <w:suppressAutoHyphens/>
        <w:overflowPunct w:val="0"/>
        <w:autoSpaceDE w:val="0"/>
        <w:textAlignment w:val="baseline"/>
        <w:rPr>
          <w:rFonts w:cs="Arial"/>
          <w:sz w:val="20"/>
          <w:szCs w:val="20"/>
        </w:rPr>
      </w:pPr>
    </w:p>
    <w:p w14:paraId="1FAEF646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162A96B3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INFORMACIÓN ECOLÓGICA</w:t>
      </w:r>
    </w:p>
    <w:p w14:paraId="7AE41E80" w14:textId="77777777" w:rsidR="009D5F65" w:rsidRPr="00250927" w:rsidRDefault="009D5F65" w:rsidP="009D5F65">
      <w:pPr>
        <w:pStyle w:val="Contenidodelatabla"/>
        <w:spacing w:after="0"/>
        <w:jc w:val="both"/>
        <w:rPr>
          <w:rFonts w:cs="Arial"/>
          <w:lang w:val="es-CO"/>
        </w:rPr>
      </w:pPr>
    </w:p>
    <w:p w14:paraId="1C730DA9" w14:textId="77777777" w:rsidR="009D5F65" w:rsidRPr="00250927" w:rsidRDefault="009D5F65" w:rsidP="00250927">
      <w:pPr>
        <w:pStyle w:val="Ttulo2"/>
        <w:spacing w:before="0"/>
        <w:ind w:left="567" w:hanging="578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Ecotoxicidad: </w:t>
      </w:r>
      <w:r w:rsidR="003B36E0" w:rsidRPr="00250927">
        <w:rPr>
          <w:rFonts w:cs="Arial"/>
          <w:sz w:val="20"/>
          <w:szCs w:val="20"/>
        </w:rPr>
        <w:t>No disponible</w:t>
      </w:r>
      <w:r w:rsidR="00250927">
        <w:rPr>
          <w:rFonts w:cs="Arial"/>
          <w:sz w:val="20"/>
          <w:szCs w:val="20"/>
        </w:rPr>
        <w:t>.</w:t>
      </w:r>
    </w:p>
    <w:p w14:paraId="04DFDB4C" w14:textId="77777777" w:rsidR="009D5F65" w:rsidRPr="00250927" w:rsidRDefault="009D5F65" w:rsidP="00250927">
      <w:pPr>
        <w:pStyle w:val="Ttulo2"/>
        <w:spacing w:before="0"/>
        <w:ind w:left="567" w:hanging="578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Persistencia y degradabilidad: </w:t>
      </w:r>
      <w:r w:rsidR="003B36E0" w:rsidRPr="00250927">
        <w:rPr>
          <w:rFonts w:cs="Arial"/>
          <w:sz w:val="20"/>
          <w:szCs w:val="20"/>
        </w:rPr>
        <w:t>No disponible</w:t>
      </w:r>
      <w:r w:rsidR="00250927">
        <w:rPr>
          <w:rFonts w:cs="Arial"/>
          <w:sz w:val="20"/>
          <w:szCs w:val="20"/>
        </w:rPr>
        <w:t>.</w:t>
      </w:r>
    </w:p>
    <w:p w14:paraId="1AECB05A" w14:textId="77777777" w:rsidR="009D5F65" w:rsidRPr="00250927" w:rsidRDefault="009D5F65" w:rsidP="00250927">
      <w:pPr>
        <w:pStyle w:val="Ttulo2"/>
        <w:spacing w:before="0"/>
        <w:ind w:left="567" w:hanging="578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Potencial de bioacumulación: </w:t>
      </w:r>
      <w:r w:rsidR="003B36E0" w:rsidRPr="00250927">
        <w:rPr>
          <w:rFonts w:cs="Arial"/>
          <w:sz w:val="20"/>
          <w:szCs w:val="20"/>
        </w:rPr>
        <w:t>No se acumula en organismos</w:t>
      </w:r>
      <w:r w:rsidR="00250927">
        <w:rPr>
          <w:rFonts w:cs="Arial"/>
          <w:sz w:val="20"/>
          <w:szCs w:val="20"/>
        </w:rPr>
        <w:t>.</w:t>
      </w:r>
    </w:p>
    <w:p w14:paraId="053639F3" w14:textId="77777777" w:rsidR="009D5F65" w:rsidRPr="00250927" w:rsidRDefault="009D5F65" w:rsidP="00250927">
      <w:pPr>
        <w:pStyle w:val="Ttulo2"/>
        <w:spacing w:before="0"/>
        <w:ind w:left="567" w:hanging="578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Movilidad en el suelo: </w:t>
      </w:r>
      <w:r w:rsidR="003B36E0" w:rsidRPr="00250927">
        <w:rPr>
          <w:rFonts w:cs="Arial"/>
          <w:sz w:val="20"/>
          <w:szCs w:val="20"/>
        </w:rPr>
        <w:t>No disponible</w:t>
      </w:r>
      <w:r w:rsidR="00250927">
        <w:rPr>
          <w:rFonts w:cs="Arial"/>
          <w:sz w:val="20"/>
          <w:szCs w:val="20"/>
        </w:rPr>
        <w:t>.</w:t>
      </w:r>
    </w:p>
    <w:p w14:paraId="0C59DD2C" w14:textId="77777777" w:rsidR="009D5F65" w:rsidRPr="00250927" w:rsidRDefault="009D5F65" w:rsidP="00250927">
      <w:pPr>
        <w:pStyle w:val="Ttulo2"/>
        <w:spacing w:before="0"/>
        <w:ind w:left="567" w:hanging="578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Otros efectos adversos: </w:t>
      </w:r>
      <w:r w:rsidR="003B36E0" w:rsidRPr="00250927">
        <w:rPr>
          <w:rFonts w:cs="Arial"/>
          <w:sz w:val="20"/>
          <w:szCs w:val="20"/>
        </w:rPr>
        <w:t>No se reportan efectos adversos</w:t>
      </w:r>
      <w:r w:rsidR="00250927">
        <w:rPr>
          <w:rFonts w:cs="Arial"/>
          <w:sz w:val="20"/>
          <w:szCs w:val="20"/>
        </w:rPr>
        <w:t>.</w:t>
      </w:r>
    </w:p>
    <w:p w14:paraId="6E8695CE" w14:textId="77777777" w:rsidR="009D5F65" w:rsidRPr="00250927" w:rsidRDefault="009D5F65" w:rsidP="009D5F65">
      <w:pPr>
        <w:pStyle w:val="Contenidodelatabla"/>
        <w:spacing w:after="0"/>
        <w:jc w:val="both"/>
        <w:rPr>
          <w:rFonts w:cs="Arial"/>
          <w:lang w:val="es-CO"/>
        </w:rPr>
      </w:pPr>
    </w:p>
    <w:p w14:paraId="3C2E0236" w14:textId="77777777" w:rsidR="009D5F65" w:rsidRPr="00250927" w:rsidRDefault="009D5F65" w:rsidP="009D5F65">
      <w:pPr>
        <w:pStyle w:val="Contenidodelatabla"/>
        <w:spacing w:after="0"/>
        <w:jc w:val="both"/>
        <w:rPr>
          <w:rFonts w:cs="Arial"/>
          <w:lang w:val="es-CO"/>
        </w:rPr>
      </w:pPr>
    </w:p>
    <w:p w14:paraId="4C17AD8E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CONSIDERACIONES DE DISPOSICIÓN</w:t>
      </w:r>
    </w:p>
    <w:p w14:paraId="4369F58E" w14:textId="77777777" w:rsidR="009D5F65" w:rsidRPr="00250927" w:rsidRDefault="009D5F65" w:rsidP="009D5F65">
      <w:pPr>
        <w:ind w:left="709" w:hanging="709"/>
        <w:rPr>
          <w:rFonts w:cs="Arial"/>
          <w:sz w:val="20"/>
          <w:szCs w:val="20"/>
        </w:rPr>
      </w:pPr>
    </w:p>
    <w:p w14:paraId="52FE21AD" w14:textId="77777777" w:rsidR="009D5F65" w:rsidRPr="00250927" w:rsidRDefault="00DA4229" w:rsidP="009D5F6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 envase después de su uso puede ser reciclable siempre y cuando no contenga residuos del producto</w:t>
      </w:r>
      <w:r w:rsidR="003B36E0" w:rsidRPr="00250927">
        <w:rPr>
          <w:rFonts w:cs="Arial"/>
          <w:sz w:val="20"/>
          <w:szCs w:val="20"/>
        </w:rPr>
        <w:t xml:space="preserve">. No arrojar a cuerpos de agua. Observe las </w:t>
      </w:r>
      <w:r w:rsidR="00B54EC6" w:rsidRPr="00250927">
        <w:rPr>
          <w:rFonts w:cs="Arial"/>
          <w:sz w:val="20"/>
          <w:szCs w:val="20"/>
        </w:rPr>
        <w:t>regulaciones</w:t>
      </w:r>
      <w:r w:rsidR="003B36E0" w:rsidRPr="00250927">
        <w:rPr>
          <w:rFonts w:cs="Arial"/>
          <w:sz w:val="20"/>
          <w:szCs w:val="20"/>
        </w:rPr>
        <w:t xml:space="preserve"> locales </w:t>
      </w:r>
      <w:r w:rsidR="00B54EC6" w:rsidRPr="00250927">
        <w:rPr>
          <w:rFonts w:cs="Arial"/>
          <w:sz w:val="20"/>
          <w:szCs w:val="20"/>
        </w:rPr>
        <w:t xml:space="preserve">aplicables </w:t>
      </w:r>
      <w:r w:rsidR="003B36E0" w:rsidRPr="00250927">
        <w:rPr>
          <w:rFonts w:cs="Arial"/>
          <w:sz w:val="20"/>
          <w:szCs w:val="20"/>
        </w:rPr>
        <w:t>vigentes</w:t>
      </w:r>
      <w:r w:rsidR="00B54EC6" w:rsidRPr="00250927">
        <w:rPr>
          <w:rFonts w:cs="Arial"/>
          <w:sz w:val="20"/>
          <w:szCs w:val="20"/>
        </w:rPr>
        <w:t>.</w:t>
      </w:r>
    </w:p>
    <w:p w14:paraId="7A5EC28F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205AEA8D" w14:textId="77777777" w:rsidR="009D5F65" w:rsidRPr="00250927" w:rsidRDefault="009D5F65" w:rsidP="009D5F65">
      <w:pPr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 xml:space="preserve">ADVERTENCIA: Las leyes, regulaciones y restricciones locales pueden cambiar o ser reinterpretadas y diferir de las nacionales, por lo que las consideraciones de disposición del material y su </w:t>
      </w:r>
      <w:r w:rsidR="00F31DD5" w:rsidRPr="00250927">
        <w:rPr>
          <w:rFonts w:cs="Arial"/>
          <w:sz w:val="20"/>
          <w:szCs w:val="20"/>
        </w:rPr>
        <w:t>empaque</w:t>
      </w:r>
      <w:r w:rsidRPr="00250927">
        <w:rPr>
          <w:rFonts w:cs="Arial"/>
          <w:sz w:val="20"/>
          <w:szCs w:val="20"/>
        </w:rPr>
        <w:t xml:space="preserve"> pueden variar con respecto a las consignadas en este documento.</w:t>
      </w:r>
    </w:p>
    <w:p w14:paraId="5AE4EDC6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1B82BADF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0147ACBF" w14:textId="77777777" w:rsidR="009D5F65" w:rsidRPr="00CA2E81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CA2E81">
        <w:rPr>
          <w:sz w:val="20"/>
          <w:szCs w:val="20"/>
          <w:lang w:val="es-CO"/>
        </w:rPr>
        <w:t>INFORMACIÓN DE TRANSPORTE</w:t>
      </w:r>
    </w:p>
    <w:p w14:paraId="35BAC38D" w14:textId="77777777" w:rsidR="009D5F65" w:rsidRPr="008732D3" w:rsidRDefault="009D5F65" w:rsidP="009D5F65">
      <w:pPr>
        <w:rPr>
          <w:rFonts w:cs="Arial"/>
          <w:bCs/>
          <w:sz w:val="20"/>
          <w:szCs w:val="20"/>
        </w:rPr>
      </w:pPr>
    </w:p>
    <w:p w14:paraId="58ECB97C" w14:textId="77777777" w:rsidR="009D5F65" w:rsidRPr="00250927" w:rsidRDefault="009D5F65" w:rsidP="00E72174">
      <w:pPr>
        <w:numPr>
          <w:ilvl w:val="1"/>
          <w:numId w:val="6"/>
        </w:numPr>
        <w:tabs>
          <w:tab w:val="clear" w:pos="42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color w:val="000000"/>
          <w:sz w:val="20"/>
          <w:szCs w:val="20"/>
        </w:rPr>
      </w:pPr>
      <w:r w:rsidRPr="00250927">
        <w:rPr>
          <w:rFonts w:cs="Arial"/>
          <w:color w:val="000000"/>
          <w:sz w:val="20"/>
          <w:szCs w:val="20"/>
        </w:rPr>
        <w:t xml:space="preserve">Material peligroso: </w:t>
      </w:r>
      <w:r w:rsidR="004822D7">
        <w:rPr>
          <w:rFonts w:cs="Arial"/>
          <w:color w:val="000000"/>
          <w:sz w:val="20"/>
          <w:szCs w:val="20"/>
        </w:rPr>
        <w:t>No aplica</w:t>
      </w:r>
      <w:r w:rsidR="00250927">
        <w:rPr>
          <w:rFonts w:cs="Arial"/>
          <w:color w:val="000000"/>
          <w:sz w:val="20"/>
          <w:szCs w:val="20"/>
        </w:rPr>
        <w:t>.</w:t>
      </w:r>
    </w:p>
    <w:p w14:paraId="0C94B75F" w14:textId="77777777" w:rsidR="009D5F65" w:rsidRPr="00250927" w:rsidRDefault="009D5F65" w:rsidP="00E72174">
      <w:pPr>
        <w:numPr>
          <w:ilvl w:val="1"/>
          <w:numId w:val="6"/>
        </w:numPr>
        <w:tabs>
          <w:tab w:val="clear" w:pos="42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color w:val="000000"/>
          <w:sz w:val="20"/>
          <w:szCs w:val="20"/>
        </w:rPr>
      </w:pPr>
      <w:r w:rsidRPr="00250927">
        <w:rPr>
          <w:rFonts w:cs="Arial"/>
          <w:color w:val="000000"/>
          <w:sz w:val="20"/>
          <w:szCs w:val="20"/>
        </w:rPr>
        <w:t xml:space="preserve">Clase de riesgo: </w:t>
      </w:r>
      <w:r w:rsidR="00B54EC6" w:rsidRPr="00250927">
        <w:rPr>
          <w:rFonts w:cs="Arial"/>
          <w:color w:val="000000"/>
          <w:sz w:val="20"/>
          <w:szCs w:val="20"/>
        </w:rPr>
        <w:t>Ninguno</w:t>
      </w:r>
      <w:r w:rsidR="00250927">
        <w:rPr>
          <w:rFonts w:cs="Arial"/>
          <w:color w:val="000000"/>
          <w:sz w:val="20"/>
          <w:szCs w:val="20"/>
        </w:rPr>
        <w:t>.</w:t>
      </w:r>
    </w:p>
    <w:p w14:paraId="404B6B83" w14:textId="77777777" w:rsidR="009D5F65" w:rsidRPr="00250927" w:rsidRDefault="009D5F65" w:rsidP="00E72174">
      <w:pPr>
        <w:numPr>
          <w:ilvl w:val="1"/>
          <w:numId w:val="6"/>
        </w:numPr>
        <w:tabs>
          <w:tab w:val="clear" w:pos="42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color w:val="000000"/>
          <w:sz w:val="20"/>
          <w:szCs w:val="20"/>
        </w:rPr>
      </w:pPr>
      <w:r w:rsidRPr="00250927">
        <w:rPr>
          <w:rFonts w:cs="Arial"/>
          <w:color w:val="000000"/>
          <w:sz w:val="20"/>
          <w:szCs w:val="20"/>
        </w:rPr>
        <w:t xml:space="preserve">Número UN: </w:t>
      </w:r>
      <w:r w:rsidR="00B54EC6" w:rsidRPr="00250927">
        <w:rPr>
          <w:rFonts w:cs="Arial"/>
          <w:color w:val="000000"/>
          <w:sz w:val="20"/>
          <w:szCs w:val="20"/>
        </w:rPr>
        <w:t xml:space="preserve">No </w:t>
      </w:r>
      <w:r w:rsidR="00DD2309">
        <w:rPr>
          <w:rFonts w:cs="Arial"/>
          <w:color w:val="000000"/>
          <w:sz w:val="20"/>
          <w:szCs w:val="20"/>
        </w:rPr>
        <w:t>aplica</w:t>
      </w:r>
      <w:r w:rsidR="00250927">
        <w:rPr>
          <w:rFonts w:cs="Arial"/>
          <w:color w:val="000000"/>
          <w:sz w:val="20"/>
          <w:szCs w:val="20"/>
        </w:rPr>
        <w:t>.</w:t>
      </w:r>
    </w:p>
    <w:p w14:paraId="28685CAE" w14:textId="77777777" w:rsidR="009D5F65" w:rsidRPr="00250927" w:rsidRDefault="009D5F65" w:rsidP="00E72174">
      <w:pPr>
        <w:numPr>
          <w:ilvl w:val="1"/>
          <w:numId w:val="6"/>
        </w:numPr>
        <w:tabs>
          <w:tab w:val="clear" w:pos="42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color w:val="000000"/>
          <w:sz w:val="20"/>
          <w:szCs w:val="20"/>
        </w:rPr>
      </w:pPr>
      <w:r w:rsidRPr="00250927">
        <w:rPr>
          <w:rFonts w:cs="Arial"/>
          <w:color w:val="000000"/>
          <w:sz w:val="20"/>
          <w:szCs w:val="20"/>
        </w:rPr>
        <w:t xml:space="preserve">Clasificación IATA: </w:t>
      </w:r>
      <w:r w:rsidR="00B54EC6" w:rsidRPr="00250927">
        <w:rPr>
          <w:rFonts w:cs="Arial"/>
          <w:color w:val="000000"/>
          <w:sz w:val="20"/>
          <w:szCs w:val="20"/>
        </w:rPr>
        <w:t>Material no peligro</w:t>
      </w:r>
      <w:r w:rsidR="00A95E62" w:rsidRPr="00250927">
        <w:rPr>
          <w:rFonts w:cs="Arial"/>
          <w:color w:val="000000"/>
          <w:sz w:val="20"/>
          <w:szCs w:val="20"/>
        </w:rPr>
        <w:t>s</w:t>
      </w:r>
      <w:r w:rsidR="00B54EC6" w:rsidRPr="00250927">
        <w:rPr>
          <w:rFonts w:cs="Arial"/>
          <w:color w:val="000000"/>
          <w:sz w:val="20"/>
          <w:szCs w:val="20"/>
        </w:rPr>
        <w:t>o</w:t>
      </w:r>
      <w:r w:rsidR="00250927">
        <w:rPr>
          <w:rFonts w:cs="Arial"/>
          <w:color w:val="000000"/>
          <w:sz w:val="20"/>
          <w:szCs w:val="20"/>
        </w:rPr>
        <w:t>.</w:t>
      </w:r>
    </w:p>
    <w:p w14:paraId="46B83BC1" w14:textId="77777777" w:rsidR="009D5F65" w:rsidRPr="00250927" w:rsidRDefault="009D5F65" w:rsidP="00E72174">
      <w:pPr>
        <w:numPr>
          <w:ilvl w:val="1"/>
          <w:numId w:val="6"/>
        </w:numPr>
        <w:tabs>
          <w:tab w:val="clear" w:pos="42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color w:val="000000"/>
          <w:sz w:val="20"/>
          <w:szCs w:val="20"/>
        </w:rPr>
      </w:pPr>
      <w:r w:rsidRPr="00250927">
        <w:rPr>
          <w:rFonts w:cs="Arial"/>
          <w:color w:val="000000"/>
          <w:sz w:val="20"/>
          <w:szCs w:val="20"/>
        </w:rPr>
        <w:t xml:space="preserve">Grupo de embalaje: </w:t>
      </w:r>
      <w:r w:rsidR="00CA2E81">
        <w:rPr>
          <w:rFonts w:cs="Arial"/>
          <w:color w:val="000000"/>
          <w:sz w:val="20"/>
          <w:szCs w:val="20"/>
        </w:rPr>
        <w:t>No aplica</w:t>
      </w:r>
      <w:r w:rsidR="00250927">
        <w:rPr>
          <w:rFonts w:cs="Arial"/>
          <w:color w:val="000000"/>
          <w:sz w:val="20"/>
          <w:szCs w:val="20"/>
        </w:rPr>
        <w:t>.</w:t>
      </w:r>
    </w:p>
    <w:p w14:paraId="24D92BF7" w14:textId="77777777" w:rsidR="009D5F65" w:rsidRPr="00250927" w:rsidRDefault="009D5F65" w:rsidP="00E72174">
      <w:pPr>
        <w:numPr>
          <w:ilvl w:val="1"/>
          <w:numId w:val="6"/>
        </w:numPr>
        <w:tabs>
          <w:tab w:val="clear" w:pos="42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color w:val="000000"/>
          <w:sz w:val="20"/>
          <w:szCs w:val="20"/>
        </w:rPr>
      </w:pPr>
      <w:r w:rsidRPr="00250927">
        <w:rPr>
          <w:rFonts w:cs="Arial"/>
          <w:color w:val="000000"/>
          <w:sz w:val="20"/>
          <w:szCs w:val="20"/>
        </w:rPr>
        <w:t xml:space="preserve">Contaminante marino (Si/No): </w:t>
      </w:r>
      <w:r w:rsidR="000402C5">
        <w:rPr>
          <w:rFonts w:cs="Arial"/>
          <w:color w:val="000000"/>
          <w:sz w:val="20"/>
          <w:szCs w:val="20"/>
        </w:rPr>
        <w:t>No</w:t>
      </w:r>
      <w:r w:rsidR="008C1857">
        <w:rPr>
          <w:rFonts w:cs="Arial"/>
          <w:color w:val="000000"/>
          <w:sz w:val="20"/>
          <w:szCs w:val="20"/>
        </w:rPr>
        <w:t>.</w:t>
      </w:r>
    </w:p>
    <w:p w14:paraId="3A7855D5" w14:textId="77777777" w:rsidR="009D5F65" w:rsidRPr="00250927" w:rsidRDefault="009D5F65" w:rsidP="009D5F65">
      <w:pPr>
        <w:pStyle w:val="Ttulo2"/>
        <w:numPr>
          <w:ilvl w:val="0"/>
          <w:numId w:val="0"/>
        </w:numPr>
        <w:spacing w:before="0"/>
        <w:ind w:left="680"/>
        <w:rPr>
          <w:rFonts w:cs="Arial"/>
          <w:sz w:val="20"/>
          <w:szCs w:val="20"/>
        </w:rPr>
      </w:pPr>
    </w:p>
    <w:p w14:paraId="3581A193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49204C09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INFORMACIÓN REGLAMENTARIA</w:t>
      </w:r>
    </w:p>
    <w:p w14:paraId="7711C19E" w14:textId="77777777" w:rsidR="009D5F65" w:rsidRPr="00250927" w:rsidRDefault="009D5F65" w:rsidP="009D5F65">
      <w:pPr>
        <w:rPr>
          <w:rFonts w:cs="Arial"/>
          <w:sz w:val="20"/>
          <w:szCs w:val="20"/>
          <w:lang w:eastAsia="es-ES"/>
        </w:rPr>
      </w:pPr>
    </w:p>
    <w:p w14:paraId="7F3DCE1E" w14:textId="77777777" w:rsidR="009D5F65" w:rsidRPr="00250927" w:rsidRDefault="009D5F65" w:rsidP="00250927">
      <w:pPr>
        <w:pStyle w:val="Ttulo2"/>
        <w:spacing w:before="0"/>
        <w:ind w:left="567" w:hanging="578"/>
        <w:rPr>
          <w:rFonts w:cs="Arial"/>
          <w:color w:val="000000"/>
          <w:sz w:val="20"/>
          <w:szCs w:val="20"/>
        </w:rPr>
      </w:pPr>
      <w:r w:rsidRPr="00250927">
        <w:rPr>
          <w:rFonts w:cs="Arial"/>
          <w:sz w:val="20"/>
          <w:szCs w:val="20"/>
        </w:rPr>
        <w:t>En Colombia:</w:t>
      </w:r>
      <w:r w:rsidR="009B4633" w:rsidRPr="00250927">
        <w:rPr>
          <w:rFonts w:cs="Arial"/>
          <w:sz w:val="20"/>
          <w:szCs w:val="20"/>
        </w:rPr>
        <w:t xml:space="preserve"> No aplica.</w:t>
      </w:r>
    </w:p>
    <w:p w14:paraId="011961B1" w14:textId="77777777" w:rsidR="009D5F65" w:rsidRPr="00250927" w:rsidRDefault="009D5F65" w:rsidP="00250927">
      <w:pPr>
        <w:pStyle w:val="Ttulo2"/>
        <w:spacing w:before="0"/>
        <w:ind w:left="567" w:hanging="578"/>
        <w:rPr>
          <w:rFonts w:cs="Arial"/>
          <w:sz w:val="20"/>
          <w:szCs w:val="20"/>
        </w:rPr>
      </w:pPr>
      <w:r w:rsidRPr="00250927">
        <w:rPr>
          <w:rFonts w:cs="Arial"/>
          <w:sz w:val="20"/>
          <w:szCs w:val="20"/>
        </w:rPr>
        <w:t>Internacional:</w:t>
      </w:r>
      <w:r w:rsidR="009B4633" w:rsidRPr="00250927">
        <w:rPr>
          <w:rFonts w:cs="Arial"/>
          <w:sz w:val="20"/>
          <w:szCs w:val="20"/>
        </w:rPr>
        <w:t xml:space="preserve"> </w:t>
      </w:r>
      <w:r w:rsidR="008D4292" w:rsidRPr="00250927">
        <w:rPr>
          <w:rFonts w:cs="Arial"/>
          <w:sz w:val="20"/>
          <w:szCs w:val="20"/>
        </w:rPr>
        <w:t xml:space="preserve">De conformidad con las regulaciones de la CEE. Según las listas de la </w:t>
      </w:r>
      <w:r w:rsidR="00FB122A" w:rsidRPr="00250927">
        <w:rPr>
          <w:rFonts w:cs="Arial"/>
          <w:sz w:val="20"/>
          <w:szCs w:val="20"/>
        </w:rPr>
        <w:t>CE y</w:t>
      </w:r>
      <w:r w:rsidR="008D4292" w:rsidRPr="00250927">
        <w:rPr>
          <w:rFonts w:cs="Arial"/>
          <w:sz w:val="20"/>
          <w:szCs w:val="20"/>
        </w:rPr>
        <w:t xml:space="preserve"> las </w:t>
      </w:r>
      <w:r w:rsidR="009B4633" w:rsidRPr="00250927">
        <w:rPr>
          <w:rFonts w:cs="Arial"/>
          <w:sz w:val="20"/>
          <w:szCs w:val="20"/>
        </w:rPr>
        <w:t xml:space="preserve">directrices </w:t>
      </w:r>
      <w:r w:rsidR="008D4292" w:rsidRPr="00250927">
        <w:rPr>
          <w:rFonts w:cs="Arial"/>
          <w:sz w:val="20"/>
          <w:szCs w:val="20"/>
        </w:rPr>
        <w:t>de l</w:t>
      </w:r>
      <w:r w:rsidR="009B4633" w:rsidRPr="00250927">
        <w:rPr>
          <w:rFonts w:cs="Arial"/>
          <w:sz w:val="20"/>
          <w:szCs w:val="20"/>
        </w:rPr>
        <w:t>a CEE/</w:t>
      </w:r>
      <w:r w:rsidR="008D4292" w:rsidRPr="00250927">
        <w:rPr>
          <w:rFonts w:cs="Arial"/>
          <w:sz w:val="20"/>
          <w:szCs w:val="20"/>
        </w:rPr>
        <w:t xml:space="preserve"> Reglamento sobre sustancias peligrosas el producto no requiere etiquetado.</w:t>
      </w:r>
    </w:p>
    <w:p w14:paraId="45C58277" w14:textId="77777777" w:rsidR="009D5F65" w:rsidRPr="00250927" w:rsidRDefault="009D5F65" w:rsidP="009D5F65">
      <w:pPr>
        <w:pStyle w:val="Ttulo2"/>
        <w:numPr>
          <w:ilvl w:val="0"/>
          <w:numId w:val="0"/>
        </w:numPr>
        <w:spacing w:before="0"/>
        <w:ind w:left="709" w:hanging="709"/>
        <w:rPr>
          <w:rFonts w:cs="Arial"/>
          <w:sz w:val="20"/>
          <w:szCs w:val="20"/>
        </w:rPr>
      </w:pPr>
    </w:p>
    <w:p w14:paraId="452AEDCB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1AF14C88" w14:textId="77777777" w:rsidR="009D5F65" w:rsidRPr="00250927" w:rsidRDefault="009D5F65" w:rsidP="00250927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250927">
        <w:rPr>
          <w:sz w:val="20"/>
          <w:szCs w:val="20"/>
          <w:lang w:val="es-CO"/>
        </w:rPr>
        <w:t>OTRA INFORMACIÓN IMPORTANTE</w:t>
      </w:r>
    </w:p>
    <w:p w14:paraId="3611B155" w14:textId="77777777" w:rsidR="009D5F65" w:rsidRPr="00250927" w:rsidRDefault="009D5F65" w:rsidP="009D5F65">
      <w:pPr>
        <w:rPr>
          <w:rFonts w:cs="Arial"/>
          <w:sz w:val="20"/>
          <w:szCs w:val="20"/>
        </w:rPr>
      </w:pPr>
    </w:p>
    <w:p w14:paraId="5FCCDEFF" w14:textId="77777777" w:rsidR="009D5F65" w:rsidRPr="00250927" w:rsidRDefault="009D5F65" w:rsidP="009D5F65">
      <w:pPr>
        <w:suppressAutoHyphens/>
        <w:overflowPunct w:val="0"/>
        <w:autoSpaceDE w:val="0"/>
        <w:textAlignment w:val="baseline"/>
        <w:rPr>
          <w:rFonts w:cs="Arial"/>
          <w:color w:val="000000"/>
          <w:sz w:val="20"/>
          <w:szCs w:val="20"/>
        </w:rPr>
      </w:pPr>
      <w:r w:rsidRPr="00250927">
        <w:rPr>
          <w:rFonts w:cs="Arial"/>
          <w:sz w:val="20"/>
          <w:szCs w:val="20"/>
        </w:rPr>
        <w:t>La información consignada en este documento se basa en nuestro conocim</w:t>
      </w:r>
      <w:r w:rsidRPr="00250927">
        <w:rPr>
          <w:rFonts w:cs="Arial"/>
          <w:color w:val="000000"/>
          <w:sz w:val="20"/>
          <w:szCs w:val="20"/>
        </w:rPr>
        <w:t>iento actual y</w:t>
      </w:r>
      <w:r w:rsidRPr="00250927">
        <w:rPr>
          <w:rFonts w:eastAsia="Arial" w:cs="Arial"/>
          <w:color w:val="000000"/>
          <w:sz w:val="20"/>
          <w:szCs w:val="20"/>
        </w:rPr>
        <w:t xml:space="preserve"> se da de buena fe, pero no se da garantía expresa o implícita, ni</w:t>
      </w:r>
      <w:r w:rsidRPr="00250927">
        <w:rPr>
          <w:rFonts w:cs="Arial"/>
          <w:color w:val="000000"/>
          <w:sz w:val="20"/>
          <w:szCs w:val="20"/>
        </w:rPr>
        <w:t xml:space="preserve"> se asume ninguna responsabilidad por el manejo inadecuado del producto. El presente documento está elaborado acorde con:</w:t>
      </w:r>
    </w:p>
    <w:p w14:paraId="5193C3AA" w14:textId="77777777" w:rsidR="009D5F65" w:rsidRPr="00250927" w:rsidRDefault="009D5F65" w:rsidP="009D5F65">
      <w:pPr>
        <w:suppressAutoHyphens/>
        <w:overflowPunct w:val="0"/>
        <w:autoSpaceDE w:val="0"/>
        <w:textAlignment w:val="baseline"/>
        <w:rPr>
          <w:rFonts w:cs="Arial"/>
          <w:color w:val="000000"/>
          <w:sz w:val="20"/>
          <w:szCs w:val="20"/>
        </w:rPr>
      </w:pPr>
    </w:p>
    <w:p w14:paraId="2CC6213B" w14:textId="77777777" w:rsidR="009D5F65" w:rsidRPr="00250927" w:rsidRDefault="009D5F65" w:rsidP="00250927">
      <w:pPr>
        <w:pStyle w:val="Prrafodelista"/>
        <w:numPr>
          <w:ilvl w:val="0"/>
          <w:numId w:val="7"/>
        </w:numPr>
        <w:suppressAutoHyphens/>
        <w:overflowPunct w:val="0"/>
        <w:autoSpaceDE w:val="0"/>
        <w:spacing w:after="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D1952">
        <w:rPr>
          <w:rFonts w:ascii="Arial" w:hAnsi="Arial" w:cs="Arial"/>
          <w:color w:val="000000"/>
          <w:sz w:val="20"/>
          <w:szCs w:val="20"/>
        </w:rPr>
        <w:t>Globally Harmonized System of Classification and Labelling of Chemicals</w:t>
      </w:r>
      <w:r w:rsidRPr="00250927">
        <w:rPr>
          <w:rFonts w:ascii="Arial" w:hAnsi="Arial" w:cs="Arial"/>
          <w:color w:val="000000"/>
          <w:sz w:val="20"/>
          <w:szCs w:val="20"/>
        </w:rPr>
        <w:t xml:space="preserve"> – GHS (Sistema Globalmente Armonizado de Clasificación y Etiquetado de Productos Químicos).</w:t>
      </w:r>
    </w:p>
    <w:p w14:paraId="47F5B16B" w14:textId="77777777" w:rsidR="00EA2F66" w:rsidRPr="00FD5EA0" w:rsidRDefault="009D5F65" w:rsidP="00FD5EA0">
      <w:pPr>
        <w:pStyle w:val="Prrafodelista"/>
        <w:numPr>
          <w:ilvl w:val="0"/>
          <w:numId w:val="7"/>
        </w:numPr>
        <w:suppressAutoHyphens/>
        <w:overflowPunct w:val="0"/>
        <w:autoSpaceDE w:val="0"/>
        <w:spacing w:after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50927">
        <w:rPr>
          <w:rFonts w:ascii="Arial" w:hAnsi="Arial" w:cs="Arial"/>
          <w:color w:val="000000"/>
          <w:sz w:val="20"/>
          <w:szCs w:val="20"/>
        </w:rPr>
        <w:t>Norma técnica colombiana NTC 4435:2010. Transporte de Mercancías. Hojas de Datos de Seguridad para Materiales. Preparación.</w:t>
      </w:r>
    </w:p>
    <w:sectPr w:rsidR="00EA2F66" w:rsidRPr="00FD5EA0" w:rsidSect="00273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119" w:right="1701" w:bottom="2410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171EC" w14:textId="77777777" w:rsidR="002615D5" w:rsidRDefault="002615D5" w:rsidP="002B7C4A">
      <w:r>
        <w:separator/>
      </w:r>
    </w:p>
  </w:endnote>
  <w:endnote w:type="continuationSeparator" w:id="0">
    <w:p w14:paraId="5D92011E" w14:textId="77777777" w:rsidR="002615D5" w:rsidRDefault="002615D5" w:rsidP="002B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4F9A9" w14:textId="77777777" w:rsidR="00997EDD" w:rsidRDefault="00997E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4102E" w14:textId="77777777" w:rsidR="003B36E0" w:rsidRPr="003F4B9D" w:rsidRDefault="00997EDD" w:rsidP="00CD508A">
    <w:pPr>
      <w:pStyle w:val="Piedepgina"/>
    </w:pPr>
    <w:r>
      <w:rPr>
        <w:noProof/>
      </w:rPr>
      <w:pict w14:anchorId="19E2D8E1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left:0;text-align:left;margin-left:-20.55pt;margin-top:-86pt;width:495pt;height:93.95pt;z-index:251662336;visibility:visible;mso-wrap-distance-top:3.6pt;mso-wrap-distance-bottom:3.6pt;mso-width-relative:margin;mso-height-relative:margin" filled="f" stroked="f">
          <v:textbox style="mso-next-textbox:#Cuadro de texto 2">
            <w:txbxContent>
              <w:p w14:paraId="3885EF0C" w14:textId="77777777" w:rsidR="003B36E0" w:rsidRPr="003F4B9D" w:rsidRDefault="003B36E0">
                <w:pPr>
                  <w:rPr>
                    <w:sz w:val="22"/>
                  </w:rPr>
                </w:pPr>
              </w:p>
              <w:tbl>
                <w:tblPr>
                  <w:tblW w:w="9512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852"/>
                  <w:gridCol w:w="1134"/>
                  <w:gridCol w:w="4103"/>
                  <w:gridCol w:w="2268"/>
                  <w:gridCol w:w="1155"/>
                </w:tblGrid>
                <w:tr w:rsidR="003B36E0" w:rsidRPr="00250927" w14:paraId="30CF4ABE" w14:textId="77777777" w:rsidTr="005C4300">
                  <w:trPr>
                    <w:jc w:val="center"/>
                  </w:trPr>
                  <w:tc>
                    <w:tcPr>
                      <w:tcW w:w="1986" w:type="dxa"/>
                      <w:gridSpan w:val="2"/>
                      <w:vAlign w:val="center"/>
                    </w:tcPr>
                    <w:p w14:paraId="0530827E" w14:textId="77777777" w:rsidR="003B36E0" w:rsidRPr="00250927" w:rsidRDefault="003B36E0" w:rsidP="00CD508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b/>
                          <w:sz w:val="18"/>
                          <w:szCs w:val="20"/>
                        </w:rPr>
                        <w:t>Fecha de Creación</w:t>
                      </w:r>
                    </w:p>
                  </w:tc>
                  <w:tc>
                    <w:tcPr>
                      <w:tcW w:w="4103" w:type="dxa"/>
                      <w:vAlign w:val="center"/>
                    </w:tcPr>
                    <w:p w14:paraId="310ADB2A" w14:textId="77777777" w:rsidR="003B36E0" w:rsidRPr="00250927" w:rsidRDefault="003B36E0" w:rsidP="00CD508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b/>
                          <w:sz w:val="18"/>
                          <w:szCs w:val="20"/>
                        </w:rPr>
                        <w:t>Elaborado por:</w:t>
                      </w:r>
                    </w:p>
                  </w:tc>
                  <w:tc>
                    <w:tcPr>
                      <w:tcW w:w="3423" w:type="dxa"/>
                      <w:gridSpan w:val="2"/>
                      <w:vAlign w:val="center"/>
                    </w:tcPr>
                    <w:p w14:paraId="0886A75D" w14:textId="77777777" w:rsidR="003B36E0" w:rsidRPr="00250927" w:rsidRDefault="003B36E0" w:rsidP="00CD508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b/>
                          <w:sz w:val="18"/>
                          <w:szCs w:val="20"/>
                        </w:rPr>
                        <w:t>Revisado por:</w:t>
                      </w:r>
                    </w:p>
                  </w:tc>
                </w:tr>
                <w:tr w:rsidR="003B36E0" w:rsidRPr="00250927" w14:paraId="5C689E0E" w14:textId="77777777" w:rsidTr="005C4300">
                  <w:trPr>
                    <w:jc w:val="center"/>
                  </w:trPr>
                  <w:tc>
                    <w:tcPr>
                      <w:tcW w:w="1986" w:type="dxa"/>
                      <w:gridSpan w:val="2"/>
                      <w:vAlign w:val="center"/>
                    </w:tcPr>
                    <w:p w14:paraId="1B731818" w14:textId="77777777" w:rsidR="003B36E0" w:rsidRPr="00250927" w:rsidRDefault="00250927" w:rsidP="00CD508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sz w:val="18"/>
                          <w:szCs w:val="20"/>
                        </w:rPr>
                        <w:t>2021-10-08</w:t>
                      </w:r>
                    </w:p>
                  </w:tc>
                  <w:tc>
                    <w:tcPr>
                      <w:tcW w:w="4103" w:type="dxa"/>
                      <w:vAlign w:val="center"/>
                    </w:tcPr>
                    <w:p w14:paraId="1E60EA27" w14:textId="239FA647" w:rsidR="005C4300" w:rsidRDefault="005C4300" w:rsidP="00250927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Analista técnico de dispositivos médicos</w:t>
                      </w:r>
                    </w:p>
                    <w:p w14:paraId="2970059F" w14:textId="2567E8F6" w:rsidR="00250927" w:rsidRPr="00250927" w:rsidRDefault="00250927" w:rsidP="00250927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sz w:val="18"/>
                          <w:szCs w:val="20"/>
                        </w:rPr>
                        <w:t>Analista Investigación D</w:t>
                      </w:r>
                      <w:r w:rsidR="00F31DD5">
                        <w:rPr>
                          <w:rFonts w:cs="Arial"/>
                          <w:sz w:val="18"/>
                          <w:szCs w:val="20"/>
                        </w:rPr>
                        <w:t>ispositivos Médicos</w:t>
                      </w:r>
                    </w:p>
                  </w:tc>
                  <w:tc>
                    <w:tcPr>
                      <w:tcW w:w="3423" w:type="dxa"/>
                      <w:gridSpan w:val="2"/>
                      <w:vAlign w:val="center"/>
                    </w:tcPr>
                    <w:p w14:paraId="49946161" w14:textId="5DD6FEE0" w:rsidR="00250927" w:rsidRPr="00250927" w:rsidRDefault="00250927" w:rsidP="00CD508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sz w:val="18"/>
                          <w:szCs w:val="20"/>
                        </w:rPr>
                        <w:t xml:space="preserve">Coordinador </w:t>
                      </w:r>
                      <w:r w:rsidR="005C4300">
                        <w:rPr>
                          <w:rFonts w:cs="Arial"/>
                          <w:sz w:val="18"/>
                          <w:szCs w:val="20"/>
                        </w:rPr>
                        <w:t>de diseño y desarrollo de producto</w:t>
                      </w:r>
                    </w:p>
                  </w:tc>
                </w:tr>
                <w:tr w:rsidR="003B36E0" w:rsidRPr="00250927" w14:paraId="534EA607" w14:textId="77777777" w:rsidTr="005C4300">
                  <w:trPr>
                    <w:jc w:val="center"/>
                  </w:trPr>
                  <w:tc>
                    <w:tcPr>
                      <w:tcW w:w="852" w:type="dxa"/>
                      <w:vAlign w:val="center"/>
                    </w:tcPr>
                    <w:p w14:paraId="3484546E" w14:textId="77777777" w:rsidR="003B36E0" w:rsidRPr="00250927" w:rsidRDefault="003B36E0" w:rsidP="00CD508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b/>
                          <w:sz w:val="18"/>
                          <w:szCs w:val="20"/>
                        </w:rPr>
                        <w:t>Clase</w:t>
                      </w:r>
                    </w:p>
                  </w:tc>
                  <w:tc>
                    <w:tcPr>
                      <w:tcW w:w="1134" w:type="dxa"/>
                      <w:vAlign w:val="center"/>
                    </w:tcPr>
                    <w:p w14:paraId="53A7D587" w14:textId="77777777" w:rsidR="003B36E0" w:rsidRPr="00250927" w:rsidRDefault="003B36E0" w:rsidP="00CD508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b/>
                          <w:sz w:val="18"/>
                          <w:szCs w:val="20"/>
                        </w:rPr>
                        <w:t>Página</w:t>
                      </w:r>
                    </w:p>
                  </w:tc>
                  <w:tc>
                    <w:tcPr>
                      <w:tcW w:w="4103" w:type="dxa"/>
                      <w:vAlign w:val="center"/>
                    </w:tcPr>
                    <w:p w14:paraId="68B78684" w14:textId="77777777" w:rsidR="003B36E0" w:rsidRPr="00250927" w:rsidRDefault="003B36E0" w:rsidP="00CD508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b/>
                          <w:sz w:val="18"/>
                          <w:szCs w:val="20"/>
                        </w:rPr>
                        <w:t>Aprobado por:</w:t>
                      </w:r>
                    </w:p>
                  </w:tc>
                  <w:tc>
                    <w:tcPr>
                      <w:tcW w:w="2268" w:type="dxa"/>
                      <w:vAlign w:val="center"/>
                    </w:tcPr>
                    <w:p w14:paraId="63B05410" w14:textId="77777777" w:rsidR="003B36E0" w:rsidRPr="00250927" w:rsidRDefault="003B36E0" w:rsidP="00CD508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b/>
                          <w:sz w:val="18"/>
                          <w:szCs w:val="20"/>
                        </w:rPr>
                        <w:t>Fecha de Actualización</w:t>
                      </w:r>
                    </w:p>
                  </w:tc>
                  <w:tc>
                    <w:tcPr>
                      <w:tcW w:w="1155" w:type="dxa"/>
                      <w:vAlign w:val="center"/>
                    </w:tcPr>
                    <w:p w14:paraId="7E95C90B" w14:textId="77777777" w:rsidR="003B36E0" w:rsidRPr="00250927" w:rsidRDefault="003B36E0" w:rsidP="00CD508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b/>
                          <w:sz w:val="18"/>
                          <w:szCs w:val="20"/>
                        </w:rPr>
                        <w:t>Versión</w:t>
                      </w:r>
                    </w:p>
                  </w:tc>
                </w:tr>
                <w:tr w:rsidR="003B36E0" w:rsidRPr="00250927" w14:paraId="334EEB62" w14:textId="77777777" w:rsidTr="005C4300">
                  <w:trPr>
                    <w:jc w:val="center"/>
                  </w:trPr>
                  <w:tc>
                    <w:tcPr>
                      <w:tcW w:w="852" w:type="dxa"/>
                      <w:vAlign w:val="center"/>
                    </w:tcPr>
                    <w:p w14:paraId="0B443E47" w14:textId="77777777" w:rsidR="003B36E0" w:rsidRPr="00250927" w:rsidRDefault="00250927" w:rsidP="00CD508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sz w:val="18"/>
                          <w:szCs w:val="20"/>
                        </w:rPr>
                        <w:t>E</w:t>
                      </w:r>
                    </w:p>
                  </w:tc>
                  <w:tc>
                    <w:tcPr>
                      <w:tcW w:w="1134" w:type="dxa"/>
                      <w:vAlign w:val="center"/>
                    </w:tcPr>
                    <w:sdt>
                      <w:sdtPr>
                        <w:rPr>
                          <w:sz w:val="18"/>
                          <w:szCs w:val="20"/>
                        </w:rPr>
                        <w:id w:val="-2133011551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5415D434" w14:textId="77777777" w:rsidR="003B36E0" w:rsidRPr="00250927" w:rsidRDefault="00CF6826" w:rsidP="00CD508A">
                          <w:pPr>
                            <w:jc w:val="center"/>
                            <w:rPr>
                              <w:sz w:val="18"/>
                              <w:szCs w:val="20"/>
                            </w:rPr>
                          </w:pPr>
                          <w:r w:rsidRPr="00250927">
                            <w:rPr>
                              <w:sz w:val="18"/>
                              <w:szCs w:val="20"/>
                            </w:rPr>
                            <w:fldChar w:fldCharType="begin"/>
                          </w:r>
                          <w:r w:rsidR="003B36E0" w:rsidRPr="00250927">
                            <w:rPr>
                              <w:sz w:val="18"/>
                              <w:szCs w:val="20"/>
                            </w:rPr>
                            <w:instrText xml:space="preserve"> PAGE </w:instrText>
                          </w:r>
                          <w:r w:rsidRPr="00250927">
                            <w:rPr>
                              <w:sz w:val="18"/>
                              <w:szCs w:val="20"/>
                            </w:rPr>
                            <w:fldChar w:fldCharType="separate"/>
                          </w:r>
                          <w:r w:rsidR="00997EDD">
                            <w:rPr>
                              <w:noProof/>
                              <w:sz w:val="18"/>
                              <w:szCs w:val="20"/>
                            </w:rPr>
                            <w:t>2</w:t>
                          </w:r>
                          <w:r w:rsidRPr="00250927">
                            <w:rPr>
                              <w:sz w:val="18"/>
                              <w:szCs w:val="20"/>
                            </w:rPr>
                            <w:fldChar w:fldCharType="end"/>
                          </w:r>
                          <w:r w:rsidR="003B36E0" w:rsidRPr="00250927">
                            <w:rPr>
                              <w:sz w:val="18"/>
                              <w:szCs w:val="20"/>
                            </w:rPr>
                            <w:t xml:space="preserve"> de </w:t>
                          </w:r>
                          <w:r w:rsidRPr="00250927">
                            <w:rPr>
                              <w:sz w:val="18"/>
                              <w:szCs w:val="20"/>
                            </w:rPr>
                            <w:fldChar w:fldCharType="begin"/>
                          </w:r>
                          <w:r w:rsidR="003B36E0" w:rsidRPr="00250927">
                            <w:rPr>
                              <w:sz w:val="18"/>
                              <w:szCs w:val="20"/>
                            </w:rPr>
                            <w:instrText xml:space="preserve"> NUMPAGES  </w:instrText>
                          </w:r>
                          <w:r w:rsidRPr="00250927">
                            <w:rPr>
                              <w:sz w:val="18"/>
                              <w:szCs w:val="20"/>
                            </w:rPr>
                            <w:fldChar w:fldCharType="separate"/>
                          </w:r>
                          <w:r w:rsidR="00997EDD">
                            <w:rPr>
                              <w:noProof/>
                              <w:sz w:val="18"/>
                              <w:szCs w:val="20"/>
                            </w:rPr>
                            <w:t>3</w:t>
                          </w:r>
                          <w:r w:rsidRPr="00250927">
                            <w:rPr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sdtContent>
                    </w:sdt>
                  </w:tc>
                  <w:tc>
                    <w:tcPr>
                      <w:tcW w:w="4103" w:type="dxa"/>
                      <w:vAlign w:val="center"/>
                    </w:tcPr>
                    <w:p w14:paraId="647AA163" w14:textId="77777777" w:rsidR="003B36E0" w:rsidRPr="00250927" w:rsidRDefault="00250927" w:rsidP="00CD508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sz w:val="18"/>
                          <w:szCs w:val="20"/>
                        </w:rPr>
                        <w:t>Director</w:t>
                      </w:r>
                      <w:r w:rsidR="00F31DD5">
                        <w:rPr>
                          <w:rFonts w:cs="Arial"/>
                          <w:sz w:val="18"/>
                          <w:szCs w:val="20"/>
                        </w:rPr>
                        <w:t xml:space="preserve"> </w:t>
                      </w:r>
                      <w:r w:rsidR="00F81BAA">
                        <w:rPr>
                          <w:rFonts w:cs="Arial"/>
                          <w:sz w:val="18"/>
                          <w:szCs w:val="20"/>
                        </w:rPr>
                        <w:t>Técnico de DM</w:t>
                      </w:r>
                    </w:p>
                  </w:tc>
                  <w:tc>
                    <w:tcPr>
                      <w:tcW w:w="2268" w:type="dxa"/>
                      <w:vAlign w:val="center"/>
                    </w:tcPr>
                    <w:p w14:paraId="4F8E2C47" w14:textId="2C13870D" w:rsidR="003B36E0" w:rsidRPr="00250927" w:rsidRDefault="00273E14" w:rsidP="00CD508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665F34">
                        <w:rPr>
                          <w:rFonts w:cs="Arial"/>
                          <w:sz w:val="18"/>
                          <w:szCs w:val="20"/>
                        </w:rPr>
                        <w:t>202</w:t>
                      </w:r>
                      <w:r w:rsidR="00F81BAA" w:rsidRPr="00665F34">
                        <w:rPr>
                          <w:rFonts w:cs="Arial"/>
                          <w:sz w:val="18"/>
                          <w:szCs w:val="20"/>
                        </w:rPr>
                        <w:t>3-0</w:t>
                      </w:r>
                      <w:r w:rsidR="00665F34" w:rsidRPr="00665F34">
                        <w:rPr>
                          <w:rFonts w:cs="Arial"/>
                          <w:sz w:val="18"/>
                          <w:szCs w:val="20"/>
                        </w:rPr>
                        <w:t>7</w:t>
                      </w:r>
                      <w:r w:rsidR="00F81BAA" w:rsidRPr="00665F34">
                        <w:rPr>
                          <w:rFonts w:cs="Arial"/>
                          <w:sz w:val="18"/>
                          <w:szCs w:val="20"/>
                        </w:rPr>
                        <w:t>-</w:t>
                      </w:r>
                      <w:r w:rsidR="0094073B">
                        <w:rPr>
                          <w:rFonts w:cs="Arial"/>
                          <w:sz w:val="18"/>
                          <w:szCs w:val="20"/>
                        </w:rPr>
                        <w:t>31</w:t>
                      </w:r>
                    </w:p>
                  </w:tc>
                  <w:tc>
                    <w:tcPr>
                      <w:tcW w:w="1155" w:type="dxa"/>
                      <w:vAlign w:val="center"/>
                    </w:tcPr>
                    <w:p w14:paraId="1C458D6A" w14:textId="77777777" w:rsidR="003B36E0" w:rsidRPr="00250927" w:rsidRDefault="00250927" w:rsidP="00CD508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250927">
                        <w:rPr>
                          <w:rFonts w:cs="Arial"/>
                          <w:sz w:val="18"/>
                          <w:szCs w:val="20"/>
                        </w:rPr>
                        <w:t>0</w:t>
                      </w:r>
                      <w:r w:rsidR="00F81BAA">
                        <w:rPr>
                          <w:rFonts w:cs="Arial"/>
                          <w:sz w:val="18"/>
                          <w:szCs w:val="20"/>
                        </w:rPr>
                        <w:t>3</w:t>
                      </w:r>
                    </w:p>
                  </w:tc>
                </w:tr>
              </w:tbl>
              <w:p w14:paraId="75A8DA34" w14:textId="77777777" w:rsidR="003B36E0" w:rsidRPr="00250927" w:rsidRDefault="003B36E0" w:rsidP="00CD508A">
                <w:pPr>
                  <w:pStyle w:val="Piedepgina"/>
                  <w:rPr>
                    <w:sz w:val="18"/>
                    <w:szCs w:val="20"/>
                  </w:rPr>
                </w:pPr>
                <w:r w:rsidRPr="00250927">
                  <w:rPr>
                    <w:sz w:val="18"/>
                    <w:szCs w:val="20"/>
                  </w:rPr>
                  <w:t>DOCUMENTO DE REFERENCIA: DPDDPR-003</w:t>
                </w:r>
              </w:p>
              <w:p w14:paraId="69C7E14B" w14:textId="77777777" w:rsidR="003B36E0" w:rsidRPr="00250927" w:rsidRDefault="003B36E0" w:rsidP="00CD508A">
                <w:pPr>
                  <w:pStyle w:val="Piedepgina"/>
                  <w:rPr>
                    <w:sz w:val="18"/>
                    <w:szCs w:val="20"/>
                  </w:rPr>
                </w:pPr>
                <w:r w:rsidRPr="00250927">
                  <w:rPr>
                    <w:sz w:val="18"/>
                    <w:szCs w:val="20"/>
                  </w:rPr>
                  <w:t>FECHA DE ACTUALIZACIÓN: 2020-11-17</w:t>
                </w:r>
              </w:p>
              <w:p w14:paraId="341AE35F" w14:textId="77777777" w:rsidR="003B36E0" w:rsidRPr="00250927" w:rsidRDefault="003B36E0" w:rsidP="00CD508A">
                <w:pPr>
                  <w:pStyle w:val="Piedepgina"/>
                  <w:rPr>
                    <w:sz w:val="18"/>
                    <w:szCs w:val="20"/>
                  </w:rPr>
                </w:pPr>
                <w:r w:rsidRPr="00250927">
                  <w:rPr>
                    <w:sz w:val="18"/>
                    <w:szCs w:val="20"/>
                  </w:rPr>
                  <w:t>VERSIÓN: 06</w:t>
                </w:r>
              </w:p>
              <w:p w14:paraId="06918749" w14:textId="77777777" w:rsidR="003B36E0" w:rsidRPr="003F4B9D" w:rsidRDefault="003B36E0">
                <w:pPr>
                  <w:rPr>
                    <w:sz w:val="22"/>
                  </w:rPr>
                </w:pPr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476D8" w14:textId="77777777" w:rsidR="00997EDD" w:rsidRDefault="00997E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77B7C" w14:textId="77777777" w:rsidR="002615D5" w:rsidRDefault="002615D5" w:rsidP="002B7C4A">
      <w:r>
        <w:separator/>
      </w:r>
    </w:p>
  </w:footnote>
  <w:footnote w:type="continuationSeparator" w:id="0">
    <w:p w14:paraId="0224ADE2" w14:textId="77777777" w:rsidR="002615D5" w:rsidRDefault="002615D5" w:rsidP="002B7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0EB0D" w14:textId="77777777" w:rsidR="00997EDD" w:rsidRDefault="00997ED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2E298" w14:textId="77777777" w:rsidR="003B36E0" w:rsidRDefault="0025092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3F1206B5" wp14:editId="31982BF1">
          <wp:simplePos x="0" y="0"/>
          <wp:positionH relativeFrom="column">
            <wp:posOffset>-765810</wp:posOffset>
          </wp:positionH>
          <wp:positionV relativeFrom="paragraph">
            <wp:posOffset>-69215</wp:posOffset>
          </wp:positionV>
          <wp:extent cx="7172325" cy="9372600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2325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ABD2A9" w14:textId="77777777" w:rsidR="003B36E0" w:rsidRDefault="00997EDD">
    <w:pPr>
      <w:pStyle w:val="Encabezado"/>
    </w:pPr>
    <w:r>
      <w:rPr>
        <w:noProof/>
        <w:lang w:val="es-ES" w:eastAsia="es-ES"/>
      </w:rPr>
      <w:pict w14:anchorId="35DA7C6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49.8pt;margin-top:59.65pt;width:540.75pt;height:42.75pt;z-index:251660288" filled="f" stroked="f">
          <v:textbox style="mso-next-textbox:#_x0000_s2049">
            <w:txbxContent>
              <w:p w14:paraId="2EA6ED55" w14:textId="77777777" w:rsidR="003B36E0" w:rsidRPr="00250927" w:rsidRDefault="003B36E0" w:rsidP="00CD508A">
                <w:pPr>
                  <w:jc w:val="center"/>
                  <w:rPr>
                    <w:rFonts w:cs="Arial"/>
                    <w:b/>
                    <w:color w:val="FF0000"/>
                    <w:sz w:val="20"/>
                    <w:szCs w:val="20"/>
                  </w:rPr>
                </w:pPr>
                <w:r w:rsidRPr="00250927">
                  <w:rPr>
                    <w:rFonts w:cs="Arial"/>
                    <w:b/>
                    <w:color w:val="000000"/>
                    <w:sz w:val="20"/>
                    <w:szCs w:val="20"/>
                  </w:rPr>
                  <w:t>FICHA DE SEGURIDAD</w:t>
                </w:r>
                <w:r w:rsidR="00250927" w:rsidRPr="00250927">
                  <w:rPr>
                    <w:rFonts w:cs="Arial"/>
                    <w:b/>
                    <w:color w:val="000000"/>
                    <w:sz w:val="20"/>
                    <w:szCs w:val="20"/>
                    <w:lang w:val="es-ES_tradnl"/>
                  </w:rPr>
                  <w:br/>
                </w:r>
                <w:r w:rsidRPr="00250927">
                  <w:rPr>
                    <w:rFonts w:cs="Arial"/>
                    <w:b/>
                    <w:color w:val="000000"/>
                    <w:sz w:val="20"/>
                    <w:szCs w:val="20"/>
                  </w:rPr>
                  <w:t>ZAFIRA LIGHT CURING COMPOSITE®</w:t>
                </w:r>
              </w:p>
              <w:p w14:paraId="54EB9531" w14:textId="77777777" w:rsidR="003B36E0" w:rsidRPr="00250927" w:rsidRDefault="003B36E0" w:rsidP="00CD508A">
                <w:pPr>
                  <w:jc w:val="center"/>
                  <w:rPr>
                    <w:rFonts w:cs="Arial"/>
                    <w:b/>
                    <w:color w:val="000000"/>
                    <w:sz w:val="20"/>
                    <w:szCs w:val="20"/>
                  </w:rPr>
                </w:pPr>
                <w:r w:rsidRPr="00250927">
                  <w:rPr>
                    <w:rFonts w:cs="Arial"/>
                    <w:b/>
                    <w:sz w:val="20"/>
                    <w:szCs w:val="20"/>
                  </w:rPr>
                  <w:t>DPDDFS-</w:t>
                </w:r>
                <w:r w:rsidR="00250927">
                  <w:rPr>
                    <w:rFonts w:cs="Arial"/>
                    <w:b/>
                    <w:sz w:val="20"/>
                    <w:szCs w:val="20"/>
                  </w:rPr>
                  <w:t>092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18958" w14:textId="77777777" w:rsidR="00997EDD" w:rsidRDefault="00997E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3" w15:restartNumberingAfterBreak="0">
    <w:nsid w:val="00000011"/>
    <w:multiLevelType w:val="multi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5" w15:restartNumberingAfterBreak="0">
    <w:nsid w:val="1A9627D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1144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81D66E9"/>
    <w:multiLevelType w:val="hybridMultilevel"/>
    <w:tmpl w:val="A024F548"/>
    <w:lvl w:ilvl="0" w:tplc="F7F0340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Daniel Osorio Amariles"/>
    <w:docVar w:name="CONSENT" w:val="Santiago Uribe Cadavid"/>
    <w:docVar w:name="DATECR" w:val="2023/06/07"/>
    <w:docVar w:name="DATEREV" w:val="2023/07/31"/>
    <w:docVar w:name="DOC" w:val="DPDDFS-092"/>
    <w:docVar w:name="ELABORATOR" w:val="Elizabeth Rojas Zapata; Daniela Muñoz Salas"/>
    <w:docVar w:name="REV" w:val="03"/>
    <w:docVar w:name="TITLE" w:val="FICHA DE SEGURIDAD RESINA FOTOCURADO"/>
  </w:docVars>
  <w:rsids>
    <w:rsidRoot w:val="009D5F65"/>
    <w:rsid w:val="0000468B"/>
    <w:rsid w:val="00024869"/>
    <w:rsid w:val="00026FA0"/>
    <w:rsid w:val="000402C5"/>
    <w:rsid w:val="000426CF"/>
    <w:rsid w:val="000D1253"/>
    <w:rsid w:val="0010716E"/>
    <w:rsid w:val="001361F7"/>
    <w:rsid w:val="001373F9"/>
    <w:rsid w:val="00165EDA"/>
    <w:rsid w:val="0018527D"/>
    <w:rsid w:val="001A19D8"/>
    <w:rsid w:val="001A3B6D"/>
    <w:rsid w:val="001A5B7F"/>
    <w:rsid w:val="001C4683"/>
    <w:rsid w:val="001D106E"/>
    <w:rsid w:val="002025F6"/>
    <w:rsid w:val="00232B00"/>
    <w:rsid w:val="00244EEC"/>
    <w:rsid w:val="00247476"/>
    <w:rsid w:val="00250927"/>
    <w:rsid w:val="00257D38"/>
    <w:rsid w:val="002615D5"/>
    <w:rsid w:val="00273E14"/>
    <w:rsid w:val="002A4304"/>
    <w:rsid w:val="002B7C4A"/>
    <w:rsid w:val="002C2CBB"/>
    <w:rsid w:val="002D1952"/>
    <w:rsid w:val="002E0A15"/>
    <w:rsid w:val="002F21CA"/>
    <w:rsid w:val="002F5C39"/>
    <w:rsid w:val="0030561F"/>
    <w:rsid w:val="00332F9B"/>
    <w:rsid w:val="00337C30"/>
    <w:rsid w:val="003935FE"/>
    <w:rsid w:val="003B36E0"/>
    <w:rsid w:val="003D36D7"/>
    <w:rsid w:val="00411D7F"/>
    <w:rsid w:val="0043107B"/>
    <w:rsid w:val="00457E9F"/>
    <w:rsid w:val="004822D7"/>
    <w:rsid w:val="004849F9"/>
    <w:rsid w:val="004D6BAE"/>
    <w:rsid w:val="004F0B0B"/>
    <w:rsid w:val="004F0E45"/>
    <w:rsid w:val="00507474"/>
    <w:rsid w:val="00512DF9"/>
    <w:rsid w:val="005317DD"/>
    <w:rsid w:val="00545349"/>
    <w:rsid w:val="005653FA"/>
    <w:rsid w:val="005655A1"/>
    <w:rsid w:val="005C4300"/>
    <w:rsid w:val="005F3F7E"/>
    <w:rsid w:val="005F55F7"/>
    <w:rsid w:val="0060361D"/>
    <w:rsid w:val="006041FC"/>
    <w:rsid w:val="006102D2"/>
    <w:rsid w:val="00615D00"/>
    <w:rsid w:val="00615E5B"/>
    <w:rsid w:val="00657920"/>
    <w:rsid w:val="00665587"/>
    <w:rsid w:val="00665F34"/>
    <w:rsid w:val="00687382"/>
    <w:rsid w:val="006A02EB"/>
    <w:rsid w:val="006A1DFF"/>
    <w:rsid w:val="006C30FD"/>
    <w:rsid w:val="006F2708"/>
    <w:rsid w:val="00703550"/>
    <w:rsid w:val="00705ED2"/>
    <w:rsid w:val="00724B9F"/>
    <w:rsid w:val="00732547"/>
    <w:rsid w:val="007564BE"/>
    <w:rsid w:val="0076211C"/>
    <w:rsid w:val="007A18ED"/>
    <w:rsid w:val="007B6812"/>
    <w:rsid w:val="007C431B"/>
    <w:rsid w:val="007D7031"/>
    <w:rsid w:val="00817830"/>
    <w:rsid w:val="00841166"/>
    <w:rsid w:val="00863FB2"/>
    <w:rsid w:val="00865901"/>
    <w:rsid w:val="008732D3"/>
    <w:rsid w:val="008A70A9"/>
    <w:rsid w:val="008C1857"/>
    <w:rsid w:val="008D4292"/>
    <w:rsid w:val="008D624A"/>
    <w:rsid w:val="008E2C22"/>
    <w:rsid w:val="0094073B"/>
    <w:rsid w:val="009452E0"/>
    <w:rsid w:val="0095279E"/>
    <w:rsid w:val="00997EDD"/>
    <w:rsid w:val="009A048C"/>
    <w:rsid w:val="009B4633"/>
    <w:rsid w:val="009C521A"/>
    <w:rsid w:val="009C6552"/>
    <w:rsid w:val="009C686B"/>
    <w:rsid w:val="009D5F65"/>
    <w:rsid w:val="00A42C8C"/>
    <w:rsid w:val="00A70997"/>
    <w:rsid w:val="00A81749"/>
    <w:rsid w:val="00A95E62"/>
    <w:rsid w:val="00AB35D8"/>
    <w:rsid w:val="00AB3D1C"/>
    <w:rsid w:val="00AC4C58"/>
    <w:rsid w:val="00AD11E4"/>
    <w:rsid w:val="00AE0F6F"/>
    <w:rsid w:val="00B07D96"/>
    <w:rsid w:val="00B20FCD"/>
    <w:rsid w:val="00B54EC6"/>
    <w:rsid w:val="00B95096"/>
    <w:rsid w:val="00BB4A08"/>
    <w:rsid w:val="00C57A7B"/>
    <w:rsid w:val="00CA2E81"/>
    <w:rsid w:val="00CD508A"/>
    <w:rsid w:val="00CD6CBC"/>
    <w:rsid w:val="00CE69CF"/>
    <w:rsid w:val="00CF6729"/>
    <w:rsid w:val="00CF6826"/>
    <w:rsid w:val="00D04D41"/>
    <w:rsid w:val="00D1025C"/>
    <w:rsid w:val="00D10C81"/>
    <w:rsid w:val="00D13060"/>
    <w:rsid w:val="00D26EC9"/>
    <w:rsid w:val="00D557FE"/>
    <w:rsid w:val="00D73C31"/>
    <w:rsid w:val="00D74343"/>
    <w:rsid w:val="00D9696D"/>
    <w:rsid w:val="00DA1F08"/>
    <w:rsid w:val="00DA4229"/>
    <w:rsid w:val="00DD0AA2"/>
    <w:rsid w:val="00DD2309"/>
    <w:rsid w:val="00DD424B"/>
    <w:rsid w:val="00DE552C"/>
    <w:rsid w:val="00E52AAD"/>
    <w:rsid w:val="00E67002"/>
    <w:rsid w:val="00E67F7A"/>
    <w:rsid w:val="00E72174"/>
    <w:rsid w:val="00EA2F66"/>
    <w:rsid w:val="00EC0AB0"/>
    <w:rsid w:val="00EC0FB9"/>
    <w:rsid w:val="00ED2F31"/>
    <w:rsid w:val="00EE54B2"/>
    <w:rsid w:val="00F22EC7"/>
    <w:rsid w:val="00F31DD5"/>
    <w:rsid w:val="00F81BAA"/>
    <w:rsid w:val="00FB122A"/>
    <w:rsid w:val="00FB3C63"/>
    <w:rsid w:val="00FB45B4"/>
    <w:rsid w:val="00FD5EA0"/>
    <w:rsid w:val="00FE4634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3C63C649"/>
  <w15:docId w15:val="{3E96686E-26D6-4179-9FB7-E9265741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F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9D5F65"/>
    <w:pPr>
      <w:keepNext/>
      <w:numPr>
        <w:numId w:val="1"/>
      </w:numPr>
      <w:outlineLvl w:val="0"/>
    </w:pPr>
    <w:rPr>
      <w:rFonts w:eastAsia="Times New Roman" w:cs="Arial"/>
      <w:b/>
      <w:bCs/>
      <w:szCs w:val="24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F65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5F65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Cambria" w:eastAsia="Times New Roman" w:hAnsi="Cambria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5F65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5F65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5F65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5F65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5F65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5F65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5F65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D5F65"/>
    <w:rPr>
      <w:rFonts w:ascii="Arial" w:eastAsia="Times New Roman" w:hAnsi="Arial" w:cs="Times New Roman"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5F65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5F65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5F65"/>
    <w:rPr>
      <w:rFonts w:ascii="Cambria" w:eastAsia="Times New Roman" w:hAnsi="Cambria" w:cs="Times New Roman"/>
      <w:color w:val="243F6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5F65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5F65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5F6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5F6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5F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5F65"/>
    <w:rPr>
      <w:rFonts w:ascii="Arial" w:eastAsia="Calibri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9D5F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F65"/>
    <w:rPr>
      <w:rFonts w:ascii="Arial" w:eastAsia="Calibri" w:hAnsi="Arial" w:cs="Times New Roman"/>
      <w:sz w:val="24"/>
    </w:rPr>
  </w:style>
  <w:style w:type="table" w:styleId="Tablaconcuadrcula">
    <w:name w:val="Table Grid"/>
    <w:basedOn w:val="Tablanormal"/>
    <w:uiPriority w:val="59"/>
    <w:rsid w:val="009D5F6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D5F65"/>
    <w:pPr>
      <w:spacing w:after="200" w:line="276" w:lineRule="auto"/>
      <w:ind w:left="720"/>
      <w:jc w:val="left"/>
    </w:pPr>
    <w:rPr>
      <w:rFonts w:ascii="Calibri" w:hAnsi="Calibri"/>
    </w:rPr>
  </w:style>
  <w:style w:type="paragraph" w:customStyle="1" w:styleId="Contenidodelatabla">
    <w:name w:val="Contenido de la tabla"/>
    <w:basedOn w:val="Normal"/>
    <w:rsid w:val="009D5F65"/>
    <w:pPr>
      <w:suppressLineNumbers/>
      <w:suppressAutoHyphens/>
      <w:overflowPunct w:val="0"/>
      <w:autoSpaceDE w:val="0"/>
      <w:spacing w:after="120"/>
      <w:jc w:val="left"/>
      <w:textAlignment w:val="baseline"/>
    </w:pPr>
    <w:rPr>
      <w:rFonts w:eastAsia="Times New Roman"/>
      <w:color w:val="000000"/>
      <w:sz w:val="20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5F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5F65"/>
    <w:rPr>
      <w:rFonts w:ascii="Arial" w:eastAsia="Calibri" w:hAnsi="Arial" w:cs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2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2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3</Pages>
  <Words>1338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dmunoz</dc:creator>
  <cp:lastModifiedBy>SESUITE</cp:lastModifiedBy>
  <cp:revision>69</cp:revision>
  <dcterms:created xsi:type="dcterms:W3CDTF">2021-08-12T16:34:00Z</dcterms:created>
  <dcterms:modified xsi:type="dcterms:W3CDTF">2025-08-11T16:07:00Z</dcterms:modified>
</cp:coreProperties>
</file>