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717FF6" w14:textId="77777777" w:rsidR="00012ABD" w:rsidRPr="007146B1" w:rsidRDefault="00012ABD" w:rsidP="007146B1">
      <w:pPr>
        <w:pStyle w:val="Ttulo1"/>
        <w:ind w:left="567"/>
        <w:rPr>
          <w:sz w:val="20"/>
          <w:szCs w:val="20"/>
        </w:rPr>
      </w:pPr>
      <w:bookmarkStart w:id="0" w:name="_GoBack"/>
      <w:bookmarkEnd w:id="0"/>
      <w:r w:rsidRPr="007146B1">
        <w:rPr>
          <w:sz w:val="20"/>
          <w:szCs w:val="20"/>
        </w:rPr>
        <w:t xml:space="preserve">IDENTIFICATION OF </w:t>
      </w:r>
      <w:r w:rsidR="00BE31EC" w:rsidRPr="007146B1">
        <w:rPr>
          <w:sz w:val="20"/>
          <w:szCs w:val="20"/>
        </w:rPr>
        <w:t xml:space="preserve">THE </w:t>
      </w:r>
      <w:r w:rsidRPr="007146B1">
        <w:rPr>
          <w:sz w:val="20"/>
          <w:szCs w:val="20"/>
        </w:rPr>
        <w:t>PRODUCT</w:t>
      </w:r>
    </w:p>
    <w:p w14:paraId="7046EB83" w14:textId="77777777" w:rsidR="00012ABD" w:rsidRPr="007146B1" w:rsidRDefault="00012ABD" w:rsidP="007146B1">
      <w:pPr>
        <w:rPr>
          <w:rFonts w:cs="Arial"/>
          <w:sz w:val="20"/>
          <w:szCs w:val="20"/>
          <w:lang w:val="en-US"/>
        </w:rPr>
      </w:pPr>
    </w:p>
    <w:p w14:paraId="6BC5F733" w14:textId="77777777" w:rsidR="00012ABD" w:rsidRPr="007146B1" w:rsidRDefault="00012ABD" w:rsidP="007146B1">
      <w:pPr>
        <w:pStyle w:val="Ttulo2"/>
        <w:ind w:hanging="434"/>
        <w:rPr>
          <w:b w:val="0"/>
          <w:sz w:val="20"/>
          <w:szCs w:val="20"/>
        </w:rPr>
      </w:pPr>
      <w:r w:rsidRPr="007146B1">
        <w:rPr>
          <w:b w:val="0"/>
          <w:sz w:val="20"/>
          <w:szCs w:val="20"/>
        </w:rPr>
        <w:t>Chemical name: Not applicable.</w:t>
      </w:r>
    </w:p>
    <w:p w14:paraId="24A94E0C" w14:textId="77777777" w:rsidR="00012ABD" w:rsidRPr="007146B1" w:rsidRDefault="00012ABD" w:rsidP="007146B1">
      <w:pPr>
        <w:pStyle w:val="Ttulo2"/>
        <w:ind w:hanging="434"/>
        <w:rPr>
          <w:b w:val="0"/>
          <w:sz w:val="20"/>
          <w:szCs w:val="20"/>
        </w:rPr>
      </w:pPr>
      <w:r w:rsidRPr="007146B1">
        <w:rPr>
          <w:b w:val="0"/>
          <w:sz w:val="20"/>
          <w:szCs w:val="20"/>
        </w:rPr>
        <w:t>Generic</w:t>
      </w:r>
      <w:r w:rsidR="001F40AF" w:rsidRPr="007146B1">
        <w:rPr>
          <w:b w:val="0"/>
          <w:sz w:val="20"/>
          <w:szCs w:val="20"/>
        </w:rPr>
        <w:t xml:space="preserve"> name: </w:t>
      </w:r>
      <w:r w:rsidR="00E465C6" w:rsidRPr="007146B1">
        <w:rPr>
          <w:b w:val="0"/>
          <w:sz w:val="20"/>
          <w:szCs w:val="20"/>
        </w:rPr>
        <w:t>Saliva ejector.</w:t>
      </w:r>
    </w:p>
    <w:p w14:paraId="0E23F934" w14:textId="77777777" w:rsidR="00012ABD" w:rsidRPr="007146B1" w:rsidRDefault="00012ABD" w:rsidP="007146B1">
      <w:pPr>
        <w:pStyle w:val="Ttulo2"/>
        <w:ind w:hanging="434"/>
        <w:rPr>
          <w:b w:val="0"/>
          <w:sz w:val="20"/>
          <w:szCs w:val="20"/>
        </w:rPr>
      </w:pPr>
      <w:r w:rsidRPr="007146B1">
        <w:rPr>
          <w:b w:val="0"/>
          <w:sz w:val="20"/>
          <w:szCs w:val="20"/>
        </w:rPr>
        <w:t>Synonyms:</w:t>
      </w:r>
      <w:r w:rsidR="001F40AF" w:rsidRPr="007146B1">
        <w:rPr>
          <w:b w:val="0"/>
          <w:sz w:val="20"/>
          <w:szCs w:val="20"/>
        </w:rPr>
        <w:t xml:space="preserve"> </w:t>
      </w:r>
      <w:r w:rsidR="00E465C6" w:rsidRPr="007146B1">
        <w:rPr>
          <w:b w:val="0"/>
          <w:sz w:val="20"/>
          <w:szCs w:val="20"/>
        </w:rPr>
        <w:t>Not applicable.</w:t>
      </w:r>
    </w:p>
    <w:p w14:paraId="151C0760" w14:textId="7F1821FA" w:rsidR="006D4D55" w:rsidRPr="00474150" w:rsidRDefault="006D4D55" w:rsidP="007146B1">
      <w:pPr>
        <w:pStyle w:val="Ttulo2"/>
        <w:ind w:hanging="434"/>
        <w:rPr>
          <w:rStyle w:val="hps"/>
          <w:b w:val="0"/>
          <w:color w:val="222222"/>
          <w:sz w:val="20"/>
          <w:szCs w:val="20"/>
        </w:rPr>
      </w:pPr>
      <w:r w:rsidRPr="00474150">
        <w:rPr>
          <w:b w:val="0"/>
          <w:sz w:val="20"/>
          <w:szCs w:val="20"/>
        </w:rPr>
        <w:t>Recommended</w:t>
      </w:r>
      <w:r w:rsidRPr="00474150">
        <w:rPr>
          <w:rStyle w:val="hps"/>
          <w:b w:val="0"/>
          <w:color w:val="222222"/>
          <w:sz w:val="20"/>
          <w:szCs w:val="20"/>
        </w:rPr>
        <w:t xml:space="preserve"> use</w:t>
      </w:r>
      <w:r w:rsidRPr="00474150">
        <w:rPr>
          <w:b w:val="0"/>
          <w:color w:val="222222"/>
          <w:sz w:val="20"/>
          <w:szCs w:val="20"/>
        </w:rPr>
        <w:t xml:space="preserve"> </w:t>
      </w:r>
      <w:r w:rsidRPr="00474150">
        <w:rPr>
          <w:rStyle w:val="hps"/>
          <w:b w:val="0"/>
          <w:color w:val="222222"/>
          <w:sz w:val="20"/>
          <w:szCs w:val="20"/>
        </w:rPr>
        <w:t>and product</w:t>
      </w:r>
      <w:r w:rsidR="00A31D95" w:rsidRPr="00474150">
        <w:rPr>
          <w:rStyle w:val="hps"/>
          <w:b w:val="0"/>
          <w:color w:val="222222"/>
          <w:sz w:val="20"/>
          <w:szCs w:val="20"/>
        </w:rPr>
        <w:t xml:space="preserve"> use restrictions</w:t>
      </w:r>
      <w:r w:rsidR="00566A31" w:rsidRPr="00474150">
        <w:rPr>
          <w:rStyle w:val="hps"/>
          <w:b w:val="0"/>
          <w:color w:val="222222"/>
          <w:sz w:val="20"/>
          <w:szCs w:val="20"/>
        </w:rPr>
        <w:t>: T</w:t>
      </w:r>
      <w:r w:rsidR="00BE4C51" w:rsidRPr="00474150">
        <w:rPr>
          <w:rStyle w:val="hps"/>
          <w:b w:val="0"/>
          <w:color w:val="222222"/>
          <w:sz w:val="20"/>
          <w:szCs w:val="20"/>
        </w:rPr>
        <w:t>he product is intended to be</w:t>
      </w:r>
      <w:r w:rsidR="00566A31" w:rsidRPr="00474150">
        <w:rPr>
          <w:rStyle w:val="hps"/>
          <w:b w:val="0"/>
          <w:color w:val="222222"/>
          <w:sz w:val="20"/>
          <w:szCs w:val="20"/>
        </w:rPr>
        <w:t xml:space="preserve"> used in the mouth in procedures which is required to evacuate oral fluids as instance water, saliva, and others. It </w:t>
      </w:r>
      <w:r w:rsidR="0048069B" w:rsidRPr="00474150">
        <w:rPr>
          <w:rStyle w:val="hps"/>
          <w:b w:val="0"/>
          <w:color w:val="222222"/>
          <w:sz w:val="20"/>
          <w:szCs w:val="20"/>
        </w:rPr>
        <w:t>is for</w:t>
      </w:r>
      <w:r w:rsidR="00566A31" w:rsidRPr="00474150">
        <w:rPr>
          <w:rStyle w:val="hps"/>
          <w:b w:val="0"/>
          <w:color w:val="222222"/>
          <w:sz w:val="20"/>
          <w:szCs w:val="20"/>
        </w:rPr>
        <w:t xml:space="preserve"> </w:t>
      </w:r>
      <w:r w:rsidR="00660C34">
        <w:rPr>
          <w:rStyle w:val="hps"/>
          <w:b w:val="0"/>
          <w:color w:val="222222"/>
          <w:sz w:val="20"/>
          <w:szCs w:val="20"/>
        </w:rPr>
        <w:t>dental</w:t>
      </w:r>
      <w:r w:rsidR="00566A31" w:rsidRPr="00474150">
        <w:rPr>
          <w:rStyle w:val="hps"/>
          <w:b w:val="0"/>
          <w:color w:val="222222"/>
          <w:sz w:val="20"/>
          <w:szCs w:val="20"/>
        </w:rPr>
        <w:t xml:space="preserve"> use</w:t>
      </w:r>
      <w:r w:rsidR="00660C34">
        <w:rPr>
          <w:rStyle w:val="hps"/>
          <w:b w:val="0"/>
          <w:color w:val="222222"/>
          <w:sz w:val="20"/>
          <w:szCs w:val="20"/>
        </w:rPr>
        <w:t xml:space="preserve"> only.</w:t>
      </w:r>
    </w:p>
    <w:p w14:paraId="6F53AC4A" w14:textId="2620D363" w:rsidR="00A31D95" w:rsidRPr="00474150" w:rsidRDefault="00A31D95" w:rsidP="007146B1">
      <w:pPr>
        <w:pStyle w:val="Ttulo2"/>
        <w:ind w:hanging="434"/>
        <w:rPr>
          <w:b w:val="0"/>
          <w:sz w:val="20"/>
          <w:szCs w:val="20"/>
        </w:rPr>
      </w:pPr>
      <w:r w:rsidRPr="00474150">
        <w:rPr>
          <w:b w:val="0"/>
          <w:sz w:val="20"/>
          <w:szCs w:val="20"/>
        </w:rPr>
        <w:t>Emergency</w:t>
      </w:r>
      <w:r w:rsidR="00993E63" w:rsidRPr="00474150">
        <w:rPr>
          <w:rStyle w:val="hps"/>
          <w:b w:val="0"/>
          <w:color w:val="222222"/>
          <w:sz w:val="20"/>
          <w:szCs w:val="20"/>
        </w:rPr>
        <w:t xml:space="preserve"> n</w:t>
      </w:r>
      <w:r w:rsidRPr="00474150">
        <w:rPr>
          <w:rStyle w:val="hps"/>
          <w:b w:val="0"/>
          <w:color w:val="222222"/>
          <w:sz w:val="20"/>
          <w:szCs w:val="20"/>
        </w:rPr>
        <w:t>umber:</w:t>
      </w:r>
      <w:r w:rsidRPr="00474150">
        <w:rPr>
          <w:b w:val="0"/>
          <w:color w:val="222222"/>
          <w:sz w:val="20"/>
          <w:szCs w:val="20"/>
        </w:rPr>
        <w:t xml:space="preserve"> </w:t>
      </w:r>
      <w:r w:rsidRPr="00474150">
        <w:rPr>
          <w:rStyle w:val="hps"/>
          <w:b w:val="0"/>
          <w:color w:val="222222"/>
          <w:sz w:val="20"/>
          <w:szCs w:val="20"/>
        </w:rPr>
        <w:t>In emergency</w:t>
      </w:r>
      <w:r w:rsidRPr="00474150">
        <w:rPr>
          <w:b w:val="0"/>
          <w:color w:val="222222"/>
          <w:sz w:val="20"/>
          <w:szCs w:val="20"/>
        </w:rPr>
        <w:t xml:space="preserve"> </w:t>
      </w:r>
      <w:r w:rsidR="004921A5" w:rsidRPr="00474150">
        <w:rPr>
          <w:b w:val="0"/>
          <w:color w:val="222222"/>
          <w:sz w:val="20"/>
          <w:szCs w:val="20"/>
        </w:rPr>
        <w:t xml:space="preserve">cases </w:t>
      </w:r>
      <w:r w:rsidR="004921A5" w:rsidRPr="00474150">
        <w:rPr>
          <w:rStyle w:val="hps"/>
          <w:b w:val="0"/>
          <w:color w:val="222222"/>
          <w:sz w:val="20"/>
          <w:szCs w:val="20"/>
        </w:rPr>
        <w:t xml:space="preserve">contact </w:t>
      </w:r>
      <w:r w:rsidRPr="00474150">
        <w:rPr>
          <w:rStyle w:val="hps"/>
          <w:b w:val="0"/>
          <w:color w:val="222222"/>
          <w:sz w:val="20"/>
          <w:szCs w:val="20"/>
        </w:rPr>
        <w:t>the</w:t>
      </w:r>
      <w:r w:rsidRPr="00474150">
        <w:rPr>
          <w:b w:val="0"/>
          <w:color w:val="222222"/>
          <w:sz w:val="20"/>
          <w:szCs w:val="20"/>
        </w:rPr>
        <w:t xml:space="preserve"> </w:t>
      </w:r>
      <w:r w:rsidRPr="00474150">
        <w:rPr>
          <w:rStyle w:val="hps"/>
          <w:b w:val="0"/>
          <w:color w:val="222222"/>
          <w:sz w:val="20"/>
          <w:szCs w:val="20"/>
        </w:rPr>
        <w:t>Safety and</w:t>
      </w:r>
      <w:r w:rsidRPr="00474150">
        <w:rPr>
          <w:b w:val="0"/>
          <w:color w:val="222222"/>
          <w:sz w:val="20"/>
          <w:szCs w:val="20"/>
        </w:rPr>
        <w:t xml:space="preserve"> </w:t>
      </w:r>
      <w:r w:rsidRPr="00474150">
        <w:rPr>
          <w:rStyle w:val="hps"/>
          <w:b w:val="0"/>
          <w:color w:val="222222"/>
          <w:sz w:val="20"/>
          <w:szCs w:val="20"/>
        </w:rPr>
        <w:t>Health at Work</w:t>
      </w:r>
      <w:r w:rsidR="009B6064" w:rsidRPr="00474150">
        <w:rPr>
          <w:rStyle w:val="hps"/>
          <w:b w:val="0"/>
          <w:color w:val="222222"/>
          <w:sz w:val="20"/>
          <w:szCs w:val="20"/>
        </w:rPr>
        <w:t xml:space="preserve"> Coordination </w:t>
      </w:r>
      <w:r w:rsidR="00F939C5">
        <w:rPr>
          <w:rStyle w:val="hps"/>
          <w:b w:val="0"/>
          <w:color w:val="222222"/>
          <w:sz w:val="20"/>
          <w:szCs w:val="20"/>
        </w:rPr>
        <w:t>in</w:t>
      </w:r>
      <w:r w:rsidR="009B6064" w:rsidRPr="00474150">
        <w:rPr>
          <w:rStyle w:val="hps"/>
          <w:b w:val="0"/>
          <w:color w:val="222222"/>
          <w:sz w:val="20"/>
          <w:szCs w:val="20"/>
        </w:rPr>
        <w:t xml:space="preserve"> the following number</w:t>
      </w:r>
      <w:r w:rsidR="0072411A" w:rsidRPr="00474150">
        <w:rPr>
          <w:rStyle w:val="hps"/>
          <w:b w:val="0"/>
          <w:color w:val="222222"/>
          <w:sz w:val="20"/>
          <w:szCs w:val="20"/>
        </w:rPr>
        <w:t xml:space="preserve"> </w:t>
      </w:r>
      <w:r w:rsidR="0072411A" w:rsidRPr="00474150">
        <w:rPr>
          <w:b w:val="0"/>
          <w:sz w:val="20"/>
          <w:szCs w:val="20"/>
        </w:rPr>
        <w:t>(</w:t>
      </w:r>
      <w:r w:rsidR="0048069B" w:rsidRPr="00474150">
        <w:rPr>
          <w:b w:val="0"/>
          <w:sz w:val="20"/>
          <w:szCs w:val="20"/>
        </w:rPr>
        <w:t>+</w:t>
      </w:r>
      <w:r w:rsidR="0072411A" w:rsidRPr="00474150">
        <w:rPr>
          <w:b w:val="0"/>
          <w:sz w:val="20"/>
          <w:szCs w:val="20"/>
        </w:rPr>
        <w:t>5</w:t>
      </w:r>
      <w:r w:rsidR="00113E8C" w:rsidRPr="00474150">
        <w:rPr>
          <w:b w:val="0"/>
          <w:sz w:val="20"/>
          <w:szCs w:val="20"/>
        </w:rPr>
        <w:t>7</w:t>
      </w:r>
      <w:r w:rsidR="00297758" w:rsidRPr="00474150">
        <w:rPr>
          <w:b w:val="0"/>
          <w:sz w:val="20"/>
          <w:szCs w:val="20"/>
        </w:rPr>
        <w:t xml:space="preserve"> 60</w:t>
      </w:r>
      <w:r w:rsidR="00113E8C" w:rsidRPr="00474150">
        <w:rPr>
          <w:b w:val="0"/>
          <w:sz w:val="20"/>
          <w:szCs w:val="20"/>
        </w:rPr>
        <w:t xml:space="preserve"> 4) 403 87 60, ext. 1304.</w:t>
      </w:r>
    </w:p>
    <w:p w14:paraId="7805787C" w14:textId="77777777" w:rsidR="0070430D" w:rsidRPr="007146B1" w:rsidRDefault="0070430D" w:rsidP="007146B1">
      <w:pPr>
        <w:rPr>
          <w:rFonts w:cs="Arial"/>
          <w:sz w:val="20"/>
          <w:szCs w:val="20"/>
          <w:lang w:val="en-US"/>
        </w:rPr>
      </w:pPr>
    </w:p>
    <w:p w14:paraId="04EC1294" w14:textId="77777777" w:rsidR="0070430D" w:rsidRPr="007146B1" w:rsidRDefault="0070430D" w:rsidP="007146B1">
      <w:pPr>
        <w:rPr>
          <w:rFonts w:cs="Arial"/>
          <w:sz w:val="20"/>
          <w:szCs w:val="20"/>
          <w:lang w:val="en-US"/>
        </w:rPr>
      </w:pPr>
    </w:p>
    <w:p w14:paraId="6F917009" w14:textId="77777777" w:rsidR="0070430D" w:rsidRPr="007146B1" w:rsidRDefault="00B4724B" w:rsidP="007146B1">
      <w:pPr>
        <w:pStyle w:val="Ttulo1"/>
        <w:ind w:left="567"/>
        <w:rPr>
          <w:sz w:val="20"/>
          <w:szCs w:val="20"/>
        </w:rPr>
      </w:pPr>
      <w:r w:rsidRPr="007146B1">
        <w:rPr>
          <w:sz w:val="20"/>
          <w:szCs w:val="20"/>
        </w:rPr>
        <w:t>IDENTIFICATION</w:t>
      </w:r>
      <w:r w:rsidR="00BE31EC" w:rsidRPr="007146B1">
        <w:rPr>
          <w:sz w:val="20"/>
          <w:szCs w:val="20"/>
        </w:rPr>
        <w:t xml:space="preserve"> OF HAZARDS</w:t>
      </w:r>
    </w:p>
    <w:p w14:paraId="3983F2EB" w14:textId="77777777" w:rsidR="0070430D" w:rsidRPr="007146B1" w:rsidRDefault="0070430D" w:rsidP="007146B1">
      <w:pPr>
        <w:rPr>
          <w:rFonts w:cs="Arial"/>
          <w:sz w:val="20"/>
          <w:szCs w:val="20"/>
          <w:lang w:val="en-US"/>
        </w:rPr>
      </w:pPr>
    </w:p>
    <w:p w14:paraId="160AFFB5" w14:textId="77777777" w:rsidR="00FC73EC" w:rsidRPr="007146B1" w:rsidRDefault="00FC73EC" w:rsidP="007146B1">
      <w:pPr>
        <w:pStyle w:val="Ttulo2"/>
        <w:ind w:hanging="434"/>
        <w:rPr>
          <w:b w:val="0"/>
          <w:sz w:val="20"/>
          <w:szCs w:val="20"/>
        </w:rPr>
      </w:pPr>
      <w:r w:rsidRPr="007146B1">
        <w:rPr>
          <w:b w:val="0"/>
          <w:sz w:val="20"/>
          <w:szCs w:val="20"/>
        </w:rPr>
        <w:t>GHS classification:</w:t>
      </w:r>
    </w:p>
    <w:p w14:paraId="3F009088" w14:textId="77777777" w:rsidR="00FC73EC" w:rsidRPr="007146B1" w:rsidRDefault="00FC73EC" w:rsidP="007146B1">
      <w:pPr>
        <w:rPr>
          <w:rFonts w:cs="Arial"/>
          <w:sz w:val="20"/>
          <w:szCs w:val="20"/>
          <w:lang w:val="en-US"/>
        </w:rPr>
      </w:pPr>
    </w:p>
    <w:tbl>
      <w:tblPr>
        <w:tblStyle w:val="Tablaconcuadrcula"/>
        <w:tblW w:w="0" w:type="auto"/>
        <w:jc w:val="center"/>
        <w:tblLook w:val="04A0" w:firstRow="1" w:lastRow="0" w:firstColumn="1" w:lastColumn="0" w:noHBand="0" w:noVBand="1"/>
      </w:tblPr>
      <w:tblGrid>
        <w:gridCol w:w="2654"/>
        <w:gridCol w:w="3293"/>
        <w:gridCol w:w="3086"/>
      </w:tblGrid>
      <w:tr w:rsidR="00FC73EC" w:rsidRPr="007146B1" w14:paraId="42ADDC62" w14:textId="77777777" w:rsidTr="00993E63">
        <w:trPr>
          <w:jc w:val="center"/>
        </w:trPr>
        <w:tc>
          <w:tcPr>
            <w:tcW w:w="2654" w:type="dxa"/>
            <w:vAlign w:val="center"/>
          </w:tcPr>
          <w:p w14:paraId="13B579B7" w14:textId="77777777" w:rsidR="00FC73EC" w:rsidRPr="007146B1" w:rsidRDefault="003B6DBA" w:rsidP="007146B1">
            <w:pPr>
              <w:jc w:val="center"/>
              <w:rPr>
                <w:rFonts w:cs="Arial"/>
                <w:b/>
                <w:sz w:val="20"/>
                <w:szCs w:val="20"/>
                <w:lang w:val="en-US"/>
              </w:rPr>
            </w:pPr>
            <w:r w:rsidRPr="007146B1">
              <w:rPr>
                <w:rFonts w:cs="Arial"/>
                <w:b/>
                <w:sz w:val="20"/>
                <w:szCs w:val="20"/>
                <w:lang w:val="en-US"/>
              </w:rPr>
              <w:t>Health</w:t>
            </w:r>
          </w:p>
        </w:tc>
        <w:tc>
          <w:tcPr>
            <w:tcW w:w="3293" w:type="dxa"/>
            <w:vAlign w:val="center"/>
          </w:tcPr>
          <w:p w14:paraId="340B1FD2" w14:textId="77777777" w:rsidR="00FC73EC" w:rsidRPr="007146B1" w:rsidRDefault="003B6DBA" w:rsidP="007146B1">
            <w:pPr>
              <w:jc w:val="center"/>
              <w:rPr>
                <w:rFonts w:cs="Arial"/>
                <w:b/>
                <w:sz w:val="20"/>
                <w:szCs w:val="20"/>
                <w:lang w:val="en-US"/>
              </w:rPr>
            </w:pPr>
            <w:r w:rsidRPr="007146B1">
              <w:rPr>
                <w:rFonts w:cs="Arial"/>
                <w:b/>
                <w:sz w:val="20"/>
                <w:szCs w:val="20"/>
                <w:lang w:val="en-US"/>
              </w:rPr>
              <w:t>Environment</w:t>
            </w:r>
          </w:p>
        </w:tc>
        <w:tc>
          <w:tcPr>
            <w:tcW w:w="3086" w:type="dxa"/>
            <w:vAlign w:val="center"/>
          </w:tcPr>
          <w:p w14:paraId="29D099ED" w14:textId="77777777" w:rsidR="00FC73EC" w:rsidRPr="007146B1" w:rsidRDefault="00C46B43" w:rsidP="007146B1">
            <w:pPr>
              <w:jc w:val="center"/>
              <w:rPr>
                <w:rFonts w:cs="Arial"/>
                <w:b/>
                <w:sz w:val="20"/>
                <w:szCs w:val="20"/>
                <w:lang w:val="en-US"/>
              </w:rPr>
            </w:pPr>
            <w:r w:rsidRPr="007146B1">
              <w:rPr>
                <w:rFonts w:cs="Arial"/>
                <w:b/>
                <w:sz w:val="20"/>
                <w:szCs w:val="20"/>
                <w:lang w:val="en-US"/>
              </w:rPr>
              <w:t>Physical</w:t>
            </w:r>
          </w:p>
        </w:tc>
      </w:tr>
      <w:tr w:rsidR="00FC73EC" w:rsidRPr="007146B1" w14:paraId="17F8FA92" w14:textId="77777777" w:rsidTr="00993E63">
        <w:trPr>
          <w:jc w:val="center"/>
        </w:trPr>
        <w:tc>
          <w:tcPr>
            <w:tcW w:w="2654" w:type="dxa"/>
            <w:vAlign w:val="center"/>
          </w:tcPr>
          <w:p w14:paraId="22EC79CA" w14:textId="77777777" w:rsidR="00FC73EC" w:rsidRPr="007146B1" w:rsidRDefault="00153035" w:rsidP="007146B1">
            <w:pPr>
              <w:jc w:val="center"/>
              <w:rPr>
                <w:rFonts w:cs="Arial"/>
                <w:sz w:val="20"/>
                <w:szCs w:val="20"/>
                <w:lang w:val="en-US"/>
              </w:rPr>
            </w:pPr>
            <w:r w:rsidRPr="007146B1">
              <w:rPr>
                <w:rFonts w:cs="Arial"/>
                <w:sz w:val="20"/>
                <w:szCs w:val="20"/>
                <w:lang w:val="en-US"/>
              </w:rPr>
              <w:t>Not appl</w:t>
            </w:r>
            <w:r w:rsidR="000D4BEC" w:rsidRPr="007146B1">
              <w:rPr>
                <w:rFonts w:cs="Arial"/>
                <w:sz w:val="20"/>
                <w:szCs w:val="20"/>
                <w:lang w:val="en-US"/>
              </w:rPr>
              <w:t>icable</w:t>
            </w:r>
          </w:p>
        </w:tc>
        <w:tc>
          <w:tcPr>
            <w:tcW w:w="3293" w:type="dxa"/>
            <w:vAlign w:val="center"/>
          </w:tcPr>
          <w:p w14:paraId="6508FA38" w14:textId="77777777" w:rsidR="00FC73EC" w:rsidRPr="007146B1" w:rsidRDefault="00153035" w:rsidP="007146B1">
            <w:pPr>
              <w:jc w:val="center"/>
              <w:rPr>
                <w:rFonts w:cs="Arial"/>
                <w:sz w:val="20"/>
                <w:szCs w:val="20"/>
                <w:lang w:val="en-US"/>
              </w:rPr>
            </w:pPr>
            <w:r w:rsidRPr="007146B1">
              <w:rPr>
                <w:rFonts w:cs="Arial"/>
                <w:sz w:val="20"/>
                <w:szCs w:val="20"/>
                <w:lang w:val="en-US"/>
              </w:rPr>
              <w:t>Not appl</w:t>
            </w:r>
            <w:r w:rsidR="000D4BEC" w:rsidRPr="007146B1">
              <w:rPr>
                <w:rFonts w:cs="Arial"/>
                <w:sz w:val="20"/>
                <w:szCs w:val="20"/>
                <w:lang w:val="en-US"/>
              </w:rPr>
              <w:t>icable</w:t>
            </w:r>
          </w:p>
        </w:tc>
        <w:tc>
          <w:tcPr>
            <w:tcW w:w="3086" w:type="dxa"/>
            <w:vAlign w:val="center"/>
          </w:tcPr>
          <w:p w14:paraId="24742D42" w14:textId="77777777" w:rsidR="00FC73EC" w:rsidRPr="007146B1" w:rsidRDefault="00153035" w:rsidP="007146B1">
            <w:pPr>
              <w:jc w:val="center"/>
              <w:rPr>
                <w:rFonts w:cs="Arial"/>
                <w:sz w:val="20"/>
                <w:szCs w:val="20"/>
                <w:lang w:val="en-US"/>
              </w:rPr>
            </w:pPr>
            <w:r w:rsidRPr="007146B1">
              <w:rPr>
                <w:rFonts w:cs="Arial"/>
                <w:sz w:val="20"/>
                <w:szCs w:val="20"/>
                <w:lang w:val="en-US"/>
              </w:rPr>
              <w:t>Not appl</w:t>
            </w:r>
            <w:r w:rsidR="000D4BEC" w:rsidRPr="007146B1">
              <w:rPr>
                <w:rFonts w:cs="Arial"/>
                <w:sz w:val="20"/>
                <w:szCs w:val="20"/>
                <w:lang w:val="en-US"/>
              </w:rPr>
              <w:t>icable</w:t>
            </w:r>
          </w:p>
        </w:tc>
      </w:tr>
    </w:tbl>
    <w:p w14:paraId="45B1725A" w14:textId="77777777" w:rsidR="00FC73EC" w:rsidRPr="007146B1" w:rsidRDefault="00FC73EC" w:rsidP="007146B1">
      <w:pPr>
        <w:rPr>
          <w:rFonts w:cs="Arial"/>
          <w:sz w:val="20"/>
          <w:szCs w:val="20"/>
          <w:lang w:val="en-US"/>
        </w:rPr>
      </w:pPr>
    </w:p>
    <w:p w14:paraId="437CD331" w14:textId="77777777" w:rsidR="00CF2561" w:rsidRPr="007146B1" w:rsidRDefault="00DA6BB0" w:rsidP="007146B1">
      <w:pPr>
        <w:pStyle w:val="Ttulo2"/>
        <w:ind w:hanging="434"/>
        <w:rPr>
          <w:b w:val="0"/>
          <w:sz w:val="20"/>
          <w:szCs w:val="20"/>
        </w:rPr>
      </w:pPr>
      <w:r w:rsidRPr="007146B1">
        <w:rPr>
          <w:b w:val="0"/>
          <w:sz w:val="20"/>
          <w:szCs w:val="20"/>
        </w:rPr>
        <w:t>GHS labeling:</w:t>
      </w:r>
    </w:p>
    <w:p w14:paraId="26BED93E" w14:textId="77777777" w:rsidR="00DA6BB0" w:rsidRPr="007146B1" w:rsidRDefault="00DA6BB0" w:rsidP="007146B1">
      <w:pPr>
        <w:rPr>
          <w:rFonts w:cs="Arial"/>
          <w:sz w:val="20"/>
          <w:szCs w:val="20"/>
          <w:lang w:val="en-US"/>
        </w:rPr>
      </w:pPr>
    </w:p>
    <w:tbl>
      <w:tblPr>
        <w:tblStyle w:val="Tablaconcuadrcula"/>
        <w:tblW w:w="0" w:type="auto"/>
        <w:jc w:val="center"/>
        <w:tblLook w:val="04A0" w:firstRow="1" w:lastRow="0" w:firstColumn="1" w:lastColumn="0" w:noHBand="0" w:noVBand="1"/>
      </w:tblPr>
      <w:tblGrid>
        <w:gridCol w:w="2505"/>
        <w:gridCol w:w="3402"/>
        <w:gridCol w:w="3118"/>
      </w:tblGrid>
      <w:tr w:rsidR="004F5318" w:rsidRPr="007146B1" w14:paraId="06D3FA9F" w14:textId="77777777" w:rsidTr="00993E63">
        <w:trPr>
          <w:trHeight w:val="137"/>
          <w:jc w:val="center"/>
        </w:trPr>
        <w:tc>
          <w:tcPr>
            <w:tcW w:w="2505" w:type="dxa"/>
            <w:vAlign w:val="center"/>
          </w:tcPr>
          <w:p w14:paraId="02A0DC38" w14:textId="77777777" w:rsidR="004F5318" w:rsidRPr="007146B1" w:rsidRDefault="004F5318" w:rsidP="007146B1">
            <w:pPr>
              <w:suppressAutoHyphens/>
              <w:overflowPunct w:val="0"/>
              <w:autoSpaceDE w:val="0"/>
              <w:jc w:val="center"/>
              <w:textAlignment w:val="baseline"/>
              <w:rPr>
                <w:rFonts w:cs="Arial"/>
                <w:b/>
                <w:sz w:val="20"/>
                <w:szCs w:val="20"/>
                <w:lang w:val="en-US"/>
              </w:rPr>
            </w:pPr>
            <w:r w:rsidRPr="007146B1">
              <w:rPr>
                <w:rFonts w:cs="Arial"/>
                <w:b/>
                <w:sz w:val="20"/>
                <w:szCs w:val="20"/>
                <w:lang w:val="en-US"/>
              </w:rPr>
              <w:t>Symbol</w:t>
            </w:r>
          </w:p>
        </w:tc>
        <w:tc>
          <w:tcPr>
            <w:tcW w:w="3402" w:type="dxa"/>
            <w:vAlign w:val="center"/>
          </w:tcPr>
          <w:p w14:paraId="702D08C3" w14:textId="77777777" w:rsidR="004F5318" w:rsidRPr="007146B1" w:rsidRDefault="00BE31EC" w:rsidP="007146B1">
            <w:pPr>
              <w:suppressAutoHyphens/>
              <w:overflowPunct w:val="0"/>
              <w:autoSpaceDE w:val="0"/>
              <w:jc w:val="center"/>
              <w:textAlignment w:val="baseline"/>
              <w:rPr>
                <w:rFonts w:cs="Arial"/>
                <w:b/>
                <w:sz w:val="20"/>
                <w:szCs w:val="20"/>
                <w:lang w:val="en-US"/>
              </w:rPr>
            </w:pPr>
            <w:r w:rsidRPr="007146B1">
              <w:rPr>
                <w:rFonts w:cs="Arial"/>
                <w:b/>
                <w:sz w:val="20"/>
                <w:szCs w:val="20"/>
                <w:lang w:val="en-US"/>
              </w:rPr>
              <w:t>Warning</w:t>
            </w:r>
            <w:r w:rsidR="004F5318" w:rsidRPr="007146B1">
              <w:rPr>
                <w:rFonts w:cs="Arial"/>
                <w:b/>
                <w:sz w:val="20"/>
                <w:szCs w:val="20"/>
                <w:lang w:val="en-US"/>
              </w:rPr>
              <w:t xml:space="preserve"> word</w:t>
            </w:r>
          </w:p>
        </w:tc>
        <w:tc>
          <w:tcPr>
            <w:tcW w:w="3118" w:type="dxa"/>
            <w:vAlign w:val="center"/>
          </w:tcPr>
          <w:p w14:paraId="0AB6186E" w14:textId="77777777" w:rsidR="004F5318" w:rsidRPr="007146B1" w:rsidRDefault="00BE31EC" w:rsidP="007146B1">
            <w:pPr>
              <w:suppressAutoHyphens/>
              <w:overflowPunct w:val="0"/>
              <w:autoSpaceDE w:val="0"/>
              <w:jc w:val="center"/>
              <w:textAlignment w:val="baseline"/>
              <w:rPr>
                <w:rFonts w:cs="Arial"/>
                <w:b/>
                <w:sz w:val="20"/>
                <w:szCs w:val="20"/>
                <w:lang w:val="en-US"/>
              </w:rPr>
            </w:pPr>
            <w:r w:rsidRPr="007146B1">
              <w:rPr>
                <w:rFonts w:cs="Arial"/>
                <w:b/>
                <w:sz w:val="20"/>
                <w:szCs w:val="20"/>
                <w:lang w:val="en-US"/>
              </w:rPr>
              <w:t>Hazard indication</w:t>
            </w:r>
          </w:p>
        </w:tc>
      </w:tr>
      <w:tr w:rsidR="00A129E4" w:rsidRPr="007146B1" w14:paraId="3C49AF99" w14:textId="77777777" w:rsidTr="00993E63">
        <w:trPr>
          <w:jc w:val="center"/>
        </w:trPr>
        <w:tc>
          <w:tcPr>
            <w:tcW w:w="2505" w:type="dxa"/>
            <w:vAlign w:val="center"/>
          </w:tcPr>
          <w:p w14:paraId="0D426441" w14:textId="77777777" w:rsidR="00A129E4" w:rsidRPr="007146B1" w:rsidRDefault="00A129E4" w:rsidP="007146B1">
            <w:pPr>
              <w:jc w:val="center"/>
              <w:rPr>
                <w:rFonts w:cs="Arial"/>
                <w:sz w:val="20"/>
                <w:szCs w:val="20"/>
                <w:lang w:val="en-US"/>
              </w:rPr>
            </w:pPr>
            <w:r w:rsidRPr="007146B1">
              <w:rPr>
                <w:rFonts w:cs="Arial"/>
                <w:sz w:val="20"/>
                <w:szCs w:val="20"/>
                <w:lang w:val="en-US"/>
              </w:rPr>
              <w:t>Not appl</w:t>
            </w:r>
            <w:r w:rsidR="000D4BEC" w:rsidRPr="007146B1">
              <w:rPr>
                <w:rFonts w:cs="Arial"/>
                <w:sz w:val="20"/>
                <w:szCs w:val="20"/>
                <w:lang w:val="en-US"/>
              </w:rPr>
              <w:t>icable</w:t>
            </w:r>
          </w:p>
        </w:tc>
        <w:tc>
          <w:tcPr>
            <w:tcW w:w="3402" w:type="dxa"/>
            <w:vAlign w:val="center"/>
          </w:tcPr>
          <w:p w14:paraId="470CD7D2" w14:textId="77777777" w:rsidR="00A129E4" w:rsidRPr="007146B1" w:rsidRDefault="00A129E4" w:rsidP="007146B1">
            <w:pPr>
              <w:jc w:val="center"/>
              <w:rPr>
                <w:rFonts w:cs="Arial"/>
                <w:sz w:val="20"/>
                <w:szCs w:val="20"/>
                <w:lang w:val="en-US"/>
              </w:rPr>
            </w:pPr>
            <w:r w:rsidRPr="007146B1">
              <w:rPr>
                <w:rFonts w:cs="Arial"/>
                <w:sz w:val="20"/>
                <w:szCs w:val="20"/>
                <w:lang w:val="en-US"/>
              </w:rPr>
              <w:t>Not appl</w:t>
            </w:r>
            <w:r w:rsidR="000D4BEC" w:rsidRPr="007146B1">
              <w:rPr>
                <w:rFonts w:cs="Arial"/>
                <w:sz w:val="20"/>
                <w:szCs w:val="20"/>
                <w:lang w:val="en-US"/>
              </w:rPr>
              <w:t>icable</w:t>
            </w:r>
          </w:p>
        </w:tc>
        <w:tc>
          <w:tcPr>
            <w:tcW w:w="3118" w:type="dxa"/>
            <w:vAlign w:val="center"/>
          </w:tcPr>
          <w:p w14:paraId="52C074B2" w14:textId="77777777" w:rsidR="00A129E4" w:rsidRPr="007146B1" w:rsidRDefault="00A129E4" w:rsidP="007146B1">
            <w:pPr>
              <w:jc w:val="center"/>
              <w:rPr>
                <w:rFonts w:cs="Arial"/>
                <w:sz w:val="20"/>
                <w:szCs w:val="20"/>
                <w:lang w:val="en-US"/>
              </w:rPr>
            </w:pPr>
            <w:r w:rsidRPr="007146B1">
              <w:rPr>
                <w:rFonts w:cs="Arial"/>
                <w:sz w:val="20"/>
                <w:szCs w:val="20"/>
                <w:lang w:val="en-US"/>
              </w:rPr>
              <w:t>Not appl</w:t>
            </w:r>
            <w:r w:rsidR="000D4BEC" w:rsidRPr="007146B1">
              <w:rPr>
                <w:rFonts w:cs="Arial"/>
                <w:sz w:val="20"/>
                <w:szCs w:val="20"/>
                <w:lang w:val="en-US"/>
              </w:rPr>
              <w:t>icable</w:t>
            </w:r>
          </w:p>
        </w:tc>
      </w:tr>
    </w:tbl>
    <w:p w14:paraId="71E25FBD" w14:textId="77777777" w:rsidR="00DA6BB0" w:rsidRPr="007146B1" w:rsidRDefault="00DA6BB0" w:rsidP="007146B1">
      <w:pPr>
        <w:rPr>
          <w:rFonts w:cs="Arial"/>
          <w:sz w:val="20"/>
          <w:szCs w:val="20"/>
          <w:lang w:val="en-US"/>
        </w:rPr>
      </w:pPr>
    </w:p>
    <w:p w14:paraId="147FC9BA" w14:textId="00052894" w:rsidR="0070430D" w:rsidRPr="007146B1" w:rsidRDefault="002C4A9F" w:rsidP="007146B1">
      <w:pPr>
        <w:pStyle w:val="Ttulo2"/>
        <w:ind w:hanging="434"/>
        <w:rPr>
          <w:b w:val="0"/>
          <w:sz w:val="20"/>
          <w:szCs w:val="20"/>
          <w:lang w:val="fr-FR"/>
        </w:rPr>
      </w:pPr>
      <w:r w:rsidRPr="007146B1">
        <w:rPr>
          <w:b w:val="0"/>
          <w:sz w:val="20"/>
          <w:szCs w:val="20"/>
          <w:lang w:val="fr-FR"/>
        </w:rPr>
        <w:t>Caution indications</w:t>
      </w:r>
      <w:r w:rsidR="0070430D" w:rsidRPr="007146B1">
        <w:rPr>
          <w:b w:val="0"/>
          <w:sz w:val="20"/>
          <w:szCs w:val="20"/>
          <w:lang w:val="fr-FR"/>
        </w:rPr>
        <w:t>: Non-</w:t>
      </w:r>
      <w:r w:rsidR="009C3667" w:rsidRPr="007146B1">
        <w:rPr>
          <w:b w:val="0"/>
          <w:sz w:val="20"/>
          <w:szCs w:val="20"/>
          <w:lang w:val="fr-FR"/>
        </w:rPr>
        <w:t>dangerous</w:t>
      </w:r>
      <w:r w:rsidR="0070430D" w:rsidRPr="007146B1">
        <w:rPr>
          <w:b w:val="0"/>
          <w:sz w:val="20"/>
          <w:szCs w:val="20"/>
          <w:lang w:val="fr-FR"/>
        </w:rPr>
        <w:t xml:space="preserve"> material.</w:t>
      </w:r>
    </w:p>
    <w:p w14:paraId="056AA5FD" w14:textId="77777777" w:rsidR="0070430D" w:rsidRPr="007146B1" w:rsidRDefault="0070430D" w:rsidP="007146B1">
      <w:pPr>
        <w:pStyle w:val="Ttulo2"/>
        <w:ind w:hanging="434"/>
        <w:rPr>
          <w:b w:val="0"/>
          <w:sz w:val="20"/>
          <w:szCs w:val="20"/>
        </w:rPr>
      </w:pPr>
      <w:r w:rsidRPr="007146B1">
        <w:rPr>
          <w:b w:val="0"/>
          <w:sz w:val="20"/>
          <w:szCs w:val="20"/>
        </w:rPr>
        <w:t>Appearance in</w:t>
      </w:r>
      <w:r w:rsidR="002C08EA" w:rsidRPr="007146B1">
        <w:rPr>
          <w:b w:val="0"/>
          <w:sz w:val="20"/>
          <w:szCs w:val="20"/>
        </w:rPr>
        <w:t xml:space="preserve"> case of</w:t>
      </w:r>
      <w:r w:rsidRPr="007146B1">
        <w:rPr>
          <w:b w:val="0"/>
          <w:sz w:val="20"/>
          <w:szCs w:val="20"/>
        </w:rPr>
        <w:t xml:space="preserve"> emergencies: Generation of combustion gases in case of fire.</w:t>
      </w:r>
    </w:p>
    <w:p w14:paraId="676E7DF9" w14:textId="77777777" w:rsidR="0070430D" w:rsidRPr="007146B1" w:rsidRDefault="000E1178" w:rsidP="007146B1">
      <w:pPr>
        <w:pStyle w:val="Ttulo2"/>
        <w:ind w:hanging="434"/>
        <w:rPr>
          <w:b w:val="0"/>
          <w:sz w:val="20"/>
          <w:szCs w:val="20"/>
        </w:rPr>
      </w:pPr>
      <w:r w:rsidRPr="007146B1">
        <w:rPr>
          <w:b w:val="0"/>
          <w:sz w:val="20"/>
          <w:szCs w:val="20"/>
        </w:rPr>
        <w:t>Potential adverse effects</w:t>
      </w:r>
      <w:r w:rsidR="0070430D" w:rsidRPr="007146B1">
        <w:rPr>
          <w:b w:val="0"/>
          <w:sz w:val="20"/>
          <w:szCs w:val="20"/>
        </w:rPr>
        <w:t>: This product does not present potential health hazards under normal conditions of use, handling and storage.</w:t>
      </w:r>
    </w:p>
    <w:p w14:paraId="14E3B9F6" w14:textId="77777777" w:rsidR="0070430D" w:rsidRPr="007146B1" w:rsidRDefault="0070430D" w:rsidP="007146B1">
      <w:pPr>
        <w:pStyle w:val="Ttulo2"/>
        <w:ind w:hanging="434"/>
        <w:rPr>
          <w:b w:val="0"/>
          <w:sz w:val="20"/>
          <w:szCs w:val="20"/>
        </w:rPr>
      </w:pPr>
      <w:r w:rsidRPr="007146B1">
        <w:rPr>
          <w:b w:val="0"/>
          <w:sz w:val="20"/>
          <w:szCs w:val="20"/>
        </w:rPr>
        <w:t>NFPA:</w:t>
      </w:r>
      <w:r w:rsidR="0048069B" w:rsidRPr="007146B1">
        <w:rPr>
          <w:b w:val="0"/>
          <w:sz w:val="20"/>
          <w:szCs w:val="20"/>
        </w:rPr>
        <w:t xml:space="preserve"> 1</w:t>
      </w:r>
      <w:r w:rsidRPr="007146B1">
        <w:rPr>
          <w:b w:val="0"/>
          <w:sz w:val="20"/>
          <w:szCs w:val="20"/>
        </w:rPr>
        <w:t>-1-0.</w:t>
      </w:r>
    </w:p>
    <w:p w14:paraId="7F61D98C" w14:textId="33351F46" w:rsidR="000E1178" w:rsidRDefault="000E1178" w:rsidP="007146B1">
      <w:pPr>
        <w:pStyle w:val="Ttulo2"/>
        <w:ind w:hanging="434"/>
        <w:rPr>
          <w:b w:val="0"/>
          <w:sz w:val="20"/>
          <w:szCs w:val="20"/>
        </w:rPr>
      </w:pPr>
      <w:r w:rsidRPr="007146B1">
        <w:rPr>
          <w:b w:val="0"/>
          <w:sz w:val="20"/>
          <w:szCs w:val="20"/>
        </w:rPr>
        <w:t>OSHA Regulatory state: Non-hazardous product.</w:t>
      </w:r>
    </w:p>
    <w:p w14:paraId="17FDA24A" w14:textId="1D022EE4" w:rsidR="0074116D" w:rsidRDefault="0074116D" w:rsidP="0074116D">
      <w:pPr>
        <w:rPr>
          <w:sz w:val="20"/>
          <w:szCs w:val="20"/>
          <w:lang w:val="en-US"/>
        </w:rPr>
      </w:pPr>
    </w:p>
    <w:p w14:paraId="272824CA" w14:textId="77777777" w:rsidR="00012ABD" w:rsidRPr="007146B1" w:rsidRDefault="00012ABD" w:rsidP="007146B1">
      <w:pPr>
        <w:pStyle w:val="Ttulo2"/>
        <w:numPr>
          <w:ilvl w:val="0"/>
          <w:numId w:val="0"/>
        </w:numPr>
        <w:ind w:left="576"/>
        <w:rPr>
          <w:b w:val="0"/>
          <w:sz w:val="20"/>
          <w:szCs w:val="20"/>
        </w:rPr>
      </w:pPr>
    </w:p>
    <w:p w14:paraId="4A181E04" w14:textId="77777777" w:rsidR="00012ABD" w:rsidRPr="007146B1" w:rsidRDefault="00012ABD" w:rsidP="007146B1">
      <w:pPr>
        <w:pStyle w:val="Ttulo1"/>
        <w:ind w:left="567"/>
        <w:rPr>
          <w:sz w:val="20"/>
          <w:szCs w:val="20"/>
        </w:rPr>
      </w:pPr>
      <w:r w:rsidRPr="007146B1">
        <w:rPr>
          <w:sz w:val="20"/>
          <w:szCs w:val="20"/>
        </w:rPr>
        <w:t>INFORM</w:t>
      </w:r>
      <w:r w:rsidR="00B87191" w:rsidRPr="007146B1">
        <w:rPr>
          <w:sz w:val="20"/>
          <w:szCs w:val="20"/>
        </w:rPr>
        <w:t>ATION</w:t>
      </w:r>
      <w:r w:rsidR="00BE31EC" w:rsidRPr="007146B1">
        <w:rPr>
          <w:sz w:val="20"/>
          <w:szCs w:val="20"/>
        </w:rPr>
        <w:t xml:space="preserve"> ABOUT COMPOSITION</w:t>
      </w:r>
    </w:p>
    <w:p w14:paraId="1A4467FB" w14:textId="77777777" w:rsidR="00012ABD" w:rsidRPr="007146B1" w:rsidRDefault="00012ABD" w:rsidP="007146B1">
      <w:pPr>
        <w:rPr>
          <w:rFonts w:cs="Arial"/>
          <w:sz w:val="20"/>
          <w:szCs w:val="20"/>
          <w:lang w:val="en-US"/>
        </w:rPr>
      </w:pPr>
    </w:p>
    <w:tbl>
      <w:tblPr>
        <w:tblStyle w:val="Tablaconcuadrcula"/>
        <w:tblW w:w="0" w:type="auto"/>
        <w:jc w:val="center"/>
        <w:tblLook w:val="04A0" w:firstRow="1" w:lastRow="0" w:firstColumn="1" w:lastColumn="0" w:noHBand="0" w:noVBand="1"/>
      </w:tblPr>
      <w:tblGrid>
        <w:gridCol w:w="2417"/>
        <w:gridCol w:w="1628"/>
        <w:gridCol w:w="1484"/>
      </w:tblGrid>
      <w:tr w:rsidR="00A77F78" w:rsidRPr="007146B1" w14:paraId="6F491A54" w14:textId="77777777" w:rsidTr="00616542">
        <w:trPr>
          <w:jc w:val="center"/>
        </w:trPr>
        <w:tc>
          <w:tcPr>
            <w:tcW w:w="0" w:type="auto"/>
            <w:gridSpan w:val="3"/>
            <w:vAlign w:val="center"/>
          </w:tcPr>
          <w:p w14:paraId="4D55CA92" w14:textId="77777777" w:rsidR="00A77F78" w:rsidRPr="007146B1" w:rsidRDefault="0048069B" w:rsidP="007146B1">
            <w:pPr>
              <w:suppressAutoHyphens/>
              <w:overflowPunct w:val="0"/>
              <w:autoSpaceDE w:val="0"/>
              <w:jc w:val="center"/>
              <w:textAlignment w:val="baseline"/>
              <w:rPr>
                <w:rFonts w:cs="Arial"/>
                <w:b/>
                <w:sz w:val="20"/>
                <w:szCs w:val="20"/>
                <w:lang w:val="en-US"/>
              </w:rPr>
            </w:pPr>
            <w:r w:rsidRPr="007146B1">
              <w:rPr>
                <w:rFonts w:cs="Arial"/>
                <w:b/>
                <w:sz w:val="20"/>
                <w:szCs w:val="20"/>
                <w:lang w:val="en-US"/>
              </w:rPr>
              <w:t>HAZARDOUS</w:t>
            </w:r>
            <w:r w:rsidR="00A77F78" w:rsidRPr="007146B1">
              <w:rPr>
                <w:rFonts w:cs="Arial"/>
                <w:b/>
                <w:sz w:val="20"/>
                <w:szCs w:val="20"/>
                <w:lang w:val="en-US"/>
              </w:rPr>
              <w:t xml:space="preserve"> COMPONENTS</w:t>
            </w:r>
          </w:p>
        </w:tc>
      </w:tr>
      <w:tr w:rsidR="00A77F78" w:rsidRPr="007146B1" w14:paraId="28E6CEFF" w14:textId="77777777" w:rsidTr="00616542">
        <w:trPr>
          <w:jc w:val="center"/>
        </w:trPr>
        <w:tc>
          <w:tcPr>
            <w:tcW w:w="0" w:type="auto"/>
            <w:vAlign w:val="center"/>
          </w:tcPr>
          <w:p w14:paraId="6283F9CE" w14:textId="77777777" w:rsidR="00A77F78" w:rsidRPr="007146B1" w:rsidRDefault="00A77F78" w:rsidP="007146B1">
            <w:pPr>
              <w:suppressAutoHyphens/>
              <w:overflowPunct w:val="0"/>
              <w:autoSpaceDE w:val="0"/>
              <w:jc w:val="center"/>
              <w:textAlignment w:val="baseline"/>
              <w:rPr>
                <w:rFonts w:cs="Arial"/>
                <w:b/>
                <w:sz w:val="20"/>
                <w:szCs w:val="20"/>
                <w:lang w:val="en-US"/>
              </w:rPr>
            </w:pPr>
            <w:r w:rsidRPr="007146B1">
              <w:rPr>
                <w:rFonts w:cs="Arial"/>
                <w:b/>
                <w:sz w:val="20"/>
                <w:szCs w:val="20"/>
                <w:lang w:val="en-US"/>
              </w:rPr>
              <w:t>Common name</w:t>
            </w:r>
          </w:p>
        </w:tc>
        <w:tc>
          <w:tcPr>
            <w:tcW w:w="0" w:type="auto"/>
            <w:vAlign w:val="center"/>
          </w:tcPr>
          <w:p w14:paraId="7C134640" w14:textId="77777777" w:rsidR="00A77F78" w:rsidRPr="007146B1" w:rsidRDefault="00A77F78" w:rsidP="007146B1">
            <w:pPr>
              <w:suppressAutoHyphens/>
              <w:overflowPunct w:val="0"/>
              <w:autoSpaceDE w:val="0"/>
              <w:jc w:val="center"/>
              <w:textAlignment w:val="baseline"/>
              <w:rPr>
                <w:rFonts w:cs="Arial"/>
                <w:b/>
                <w:sz w:val="20"/>
                <w:szCs w:val="20"/>
                <w:lang w:val="en-US"/>
              </w:rPr>
            </w:pPr>
            <w:r w:rsidRPr="007146B1">
              <w:rPr>
                <w:rFonts w:cs="Arial"/>
                <w:b/>
                <w:sz w:val="20"/>
                <w:szCs w:val="20"/>
                <w:lang w:val="en-US"/>
              </w:rPr>
              <w:t>Concentration</w:t>
            </w:r>
          </w:p>
        </w:tc>
        <w:tc>
          <w:tcPr>
            <w:tcW w:w="0" w:type="auto"/>
            <w:vAlign w:val="center"/>
          </w:tcPr>
          <w:p w14:paraId="0A7AED1B" w14:textId="77777777" w:rsidR="00A77F78" w:rsidRPr="007146B1" w:rsidRDefault="00A77F78" w:rsidP="007146B1">
            <w:pPr>
              <w:suppressAutoHyphens/>
              <w:overflowPunct w:val="0"/>
              <w:autoSpaceDE w:val="0"/>
              <w:jc w:val="center"/>
              <w:textAlignment w:val="baseline"/>
              <w:rPr>
                <w:rFonts w:cs="Arial"/>
                <w:b/>
                <w:sz w:val="20"/>
                <w:szCs w:val="20"/>
                <w:lang w:val="en-US"/>
              </w:rPr>
            </w:pPr>
            <w:r w:rsidRPr="007146B1">
              <w:rPr>
                <w:rFonts w:cs="Arial"/>
                <w:b/>
                <w:sz w:val="20"/>
                <w:szCs w:val="20"/>
                <w:lang w:val="en-US"/>
              </w:rPr>
              <w:t>CAS number</w:t>
            </w:r>
          </w:p>
        </w:tc>
      </w:tr>
      <w:tr w:rsidR="00A77F78" w:rsidRPr="007146B1" w14:paraId="3587EF8A" w14:textId="77777777" w:rsidTr="00616542">
        <w:trPr>
          <w:jc w:val="center"/>
        </w:trPr>
        <w:tc>
          <w:tcPr>
            <w:tcW w:w="0" w:type="auto"/>
            <w:vAlign w:val="center"/>
          </w:tcPr>
          <w:p w14:paraId="399FCA3A" w14:textId="62A657ED" w:rsidR="00A77F78" w:rsidRPr="007146B1" w:rsidRDefault="00F939C5" w:rsidP="007146B1">
            <w:pPr>
              <w:suppressAutoHyphens/>
              <w:overflowPunct w:val="0"/>
              <w:autoSpaceDE w:val="0"/>
              <w:jc w:val="center"/>
              <w:textAlignment w:val="baseline"/>
              <w:rPr>
                <w:rFonts w:cs="Arial"/>
                <w:sz w:val="20"/>
                <w:szCs w:val="20"/>
                <w:lang w:val="en-US"/>
              </w:rPr>
            </w:pPr>
            <w:r w:rsidRPr="007146B1">
              <w:rPr>
                <w:rFonts w:cs="Arial"/>
                <w:sz w:val="20"/>
                <w:szCs w:val="20"/>
                <w:lang w:val="en-US"/>
              </w:rPr>
              <w:t>Not applicable</w:t>
            </w:r>
          </w:p>
        </w:tc>
        <w:tc>
          <w:tcPr>
            <w:tcW w:w="0" w:type="auto"/>
            <w:vAlign w:val="center"/>
          </w:tcPr>
          <w:p w14:paraId="421DF8C0" w14:textId="77777777" w:rsidR="00A77F78" w:rsidRPr="007146B1" w:rsidRDefault="0048069B" w:rsidP="007146B1">
            <w:pPr>
              <w:suppressAutoHyphens/>
              <w:overflowPunct w:val="0"/>
              <w:autoSpaceDE w:val="0"/>
              <w:jc w:val="center"/>
              <w:textAlignment w:val="baseline"/>
              <w:rPr>
                <w:rFonts w:cs="Arial"/>
                <w:sz w:val="20"/>
                <w:szCs w:val="20"/>
                <w:lang w:val="en-US"/>
              </w:rPr>
            </w:pPr>
            <w:r w:rsidRPr="007146B1">
              <w:rPr>
                <w:rFonts w:cs="Arial"/>
                <w:sz w:val="20"/>
                <w:szCs w:val="20"/>
                <w:lang w:val="en-US"/>
              </w:rPr>
              <w:t>Not applicable</w:t>
            </w:r>
          </w:p>
        </w:tc>
        <w:tc>
          <w:tcPr>
            <w:tcW w:w="0" w:type="auto"/>
            <w:vAlign w:val="center"/>
          </w:tcPr>
          <w:p w14:paraId="12DCA3E3" w14:textId="77777777" w:rsidR="00A77F78" w:rsidRPr="007146B1" w:rsidRDefault="0048069B" w:rsidP="007146B1">
            <w:pPr>
              <w:suppressAutoHyphens/>
              <w:overflowPunct w:val="0"/>
              <w:autoSpaceDE w:val="0"/>
              <w:jc w:val="center"/>
              <w:textAlignment w:val="baseline"/>
              <w:rPr>
                <w:rFonts w:cs="Arial"/>
                <w:sz w:val="20"/>
                <w:szCs w:val="20"/>
                <w:lang w:val="en-US"/>
              </w:rPr>
            </w:pPr>
            <w:r w:rsidRPr="007146B1">
              <w:rPr>
                <w:rFonts w:cs="Arial"/>
                <w:sz w:val="20"/>
                <w:szCs w:val="20"/>
                <w:lang w:val="en-US"/>
              </w:rPr>
              <w:t>Not applicable</w:t>
            </w:r>
          </w:p>
        </w:tc>
      </w:tr>
      <w:tr w:rsidR="0048069B" w:rsidRPr="007146B1" w14:paraId="25F96439" w14:textId="77777777" w:rsidTr="0048069B">
        <w:trPr>
          <w:jc w:val="center"/>
        </w:trPr>
        <w:tc>
          <w:tcPr>
            <w:tcW w:w="0" w:type="auto"/>
            <w:gridSpan w:val="3"/>
            <w:tcBorders>
              <w:left w:val="nil"/>
              <w:bottom w:val="single" w:sz="4" w:space="0" w:color="auto"/>
              <w:right w:val="nil"/>
            </w:tcBorders>
            <w:vAlign w:val="center"/>
          </w:tcPr>
          <w:p w14:paraId="3AFD6430" w14:textId="77777777" w:rsidR="0048069B" w:rsidRPr="007146B1" w:rsidRDefault="0048069B" w:rsidP="007146B1">
            <w:pPr>
              <w:suppressAutoHyphens/>
              <w:overflowPunct w:val="0"/>
              <w:autoSpaceDE w:val="0"/>
              <w:textAlignment w:val="baseline"/>
              <w:rPr>
                <w:rFonts w:cs="Arial"/>
                <w:sz w:val="20"/>
                <w:szCs w:val="20"/>
                <w:lang w:val="en-US"/>
              </w:rPr>
            </w:pPr>
          </w:p>
        </w:tc>
      </w:tr>
      <w:tr w:rsidR="00A77F78" w:rsidRPr="007146B1" w14:paraId="29181368" w14:textId="77777777" w:rsidTr="0048069B">
        <w:trPr>
          <w:jc w:val="center"/>
        </w:trPr>
        <w:tc>
          <w:tcPr>
            <w:tcW w:w="0" w:type="auto"/>
            <w:gridSpan w:val="3"/>
            <w:tcBorders>
              <w:top w:val="single" w:sz="4" w:space="0" w:color="auto"/>
            </w:tcBorders>
            <w:vAlign w:val="center"/>
          </w:tcPr>
          <w:p w14:paraId="6B86AFED" w14:textId="77777777" w:rsidR="00A77F78" w:rsidRPr="007146B1" w:rsidRDefault="0048069B" w:rsidP="007146B1">
            <w:pPr>
              <w:suppressAutoHyphens/>
              <w:overflowPunct w:val="0"/>
              <w:autoSpaceDE w:val="0"/>
              <w:jc w:val="center"/>
              <w:textAlignment w:val="baseline"/>
              <w:rPr>
                <w:rFonts w:cs="Arial"/>
                <w:b/>
                <w:sz w:val="20"/>
                <w:szCs w:val="20"/>
                <w:lang w:val="en-US"/>
              </w:rPr>
            </w:pPr>
            <w:r w:rsidRPr="007146B1">
              <w:rPr>
                <w:rFonts w:cs="Arial"/>
                <w:b/>
                <w:sz w:val="20"/>
                <w:szCs w:val="20"/>
                <w:lang w:val="en-US"/>
              </w:rPr>
              <w:t>NON-HAZARD</w:t>
            </w:r>
            <w:r w:rsidR="00A77F78" w:rsidRPr="007146B1">
              <w:rPr>
                <w:rFonts w:cs="Arial"/>
                <w:b/>
                <w:sz w:val="20"/>
                <w:szCs w:val="20"/>
                <w:lang w:val="en-US"/>
              </w:rPr>
              <w:t>OUS COMPONENTS</w:t>
            </w:r>
          </w:p>
        </w:tc>
      </w:tr>
      <w:tr w:rsidR="00A77F78" w:rsidRPr="007146B1" w14:paraId="511FE093" w14:textId="77777777" w:rsidTr="00616542">
        <w:trPr>
          <w:jc w:val="center"/>
        </w:trPr>
        <w:tc>
          <w:tcPr>
            <w:tcW w:w="0" w:type="auto"/>
            <w:vAlign w:val="center"/>
          </w:tcPr>
          <w:p w14:paraId="1BAD3D72" w14:textId="77777777" w:rsidR="00A77F78" w:rsidRPr="007146B1" w:rsidRDefault="00A77F78" w:rsidP="007146B1">
            <w:pPr>
              <w:suppressAutoHyphens/>
              <w:overflowPunct w:val="0"/>
              <w:autoSpaceDE w:val="0"/>
              <w:jc w:val="center"/>
              <w:textAlignment w:val="baseline"/>
              <w:rPr>
                <w:rFonts w:cs="Arial"/>
                <w:b/>
                <w:sz w:val="20"/>
                <w:szCs w:val="20"/>
                <w:lang w:val="en-US"/>
              </w:rPr>
            </w:pPr>
            <w:r w:rsidRPr="007146B1">
              <w:rPr>
                <w:rFonts w:cs="Arial"/>
                <w:b/>
                <w:sz w:val="20"/>
                <w:szCs w:val="20"/>
                <w:lang w:val="en-US"/>
              </w:rPr>
              <w:t>Common name</w:t>
            </w:r>
          </w:p>
        </w:tc>
        <w:tc>
          <w:tcPr>
            <w:tcW w:w="0" w:type="auto"/>
            <w:vAlign w:val="center"/>
          </w:tcPr>
          <w:p w14:paraId="601B0EE3" w14:textId="77777777" w:rsidR="00A77F78" w:rsidRPr="007146B1" w:rsidRDefault="00A77F78" w:rsidP="007146B1">
            <w:pPr>
              <w:suppressAutoHyphens/>
              <w:overflowPunct w:val="0"/>
              <w:autoSpaceDE w:val="0"/>
              <w:jc w:val="center"/>
              <w:textAlignment w:val="baseline"/>
              <w:rPr>
                <w:rFonts w:cs="Arial"/>
                <w:b/>
                <w:sz w:val="20"/>
                <w:szCs w:val="20"/>
                <w:lang w:val="en-US"/>
              </w:rPr>
            </w:pPr>
            <w:r w:rsidRPr="007146B1">
              <w:rPr>
                <w:rFonts w:cs="Arial"/>
                <w:b/>
                <w:sz w:val="20"/>
                <w:szCs w:val="20"/>
                <w:lang w:val="en-US"/>
              </w:rPr>
              <w:t>Concentration</w:t>
            </w:r>
          </w:p>
        </w:tc>
        <w:tc>
          <w:tcPr>
            <w:tcW w:w="0" w:type="auto"/>
            <w:vAlign w:val="center"/>
          </w:tcPr>
          <w:p w14:paraId="0916F774" w14:textId="77777777" w:rsidR="00A77F78" w:rsidRPr="007146B1" w:rsidRDefault="00A77F78" w:rsidP="007146B1">
            <w:pPr>
              <w:suppressAutoHyphens/>
              <w:overflowPunct w:val="0"/>
              <w:autoSpaceDE w:val="0"/>
              <w:jc w:val="center"/>
              <w:textAlignment w:val="baseline"/>
              <w:rPr>
                <w:rFonts w:cs="Arial"/>
                <w:b/>
                <w:sz w:val="20"/>
                <w:szCs w:val="20"/>
                <w:lang w:val="en-US"/>
              </w:rPr>
            </w:pPr>
            <w:r w:rsidRPr="007146B1">
              <w:rPr>
                <w:rFonts w:cs="Arial"/>
                <w:b/>
                <w:sz w:val="20"/>
                <w:szCs w:val="20"/>
                <w:lang w:val="en-US"/>
              </w:rPr>
              <w:t>CAS number</w:t>
            </w:r>
          </w:p>
        </w:tc>
      </w:tr>
      <w:tr w:rsidR="00A77F78" w:rsidRPr="007146B1" w14:paraId="5ED06349" w14:textId="77777777" w:rsidTr="00616542">
        <w:trPr>
          <w:jc w:val="center"/>
        </w:trPr>
        <w:tc>
          <w:tcPr>
            <w:tcW w:w="0" w:type="auto"/>
            <w:vAlign w:val="center"/>
          </w:tcPr>
          <w:p w14:paraId="4EF75386" w14:textId="77777777" w:rsidR="00A77F78" w:rsidRPr="007146B1" w:rsidRDefault="006F3F76" w:rsidP="007146B1">
            <w:pPr>
              <w:suppressAutoHyphens/>
              <w:overflowPunct w:val="0"/>
              <w:autoSpaceDE w:val="0"/>
              <w:jc w:val="center"/>
              <w:textAlignment w:val="baseline"/>
              <w:rPr>
                <w:rFonts w:cs="Arial"/>
                <w:sz w:val="20"/>
                <w:szCs w:val="20"/>
                <w:lang w:val="en-US"/>
              </w:rPr>
            </w:pPr>
            <w:r w:rsidRPr="007146B1">
              <w:rPr>
                <w:rFonts w:cs="Arial"/>
                <w:sz w:val="20"/>
                <w:szCs w:val="20"/>
                <w:lang w:val="en-US"/>
              </w:rPr>
              <w:t>Poly vinyl chloride (PVC)</w:t>
            </w:r>
          </w:p>
        </w:tc>
        <w:tc>
          <w:tcPr>
            <w:tcW w:w="0" w:type="auto"/>
            <w:vAlign w:val="center"/>
          </w:tcPr>
          <w:p w14:paraId="014C19A5" w14:textId="77777777" w:rsidR="00A77F78" w:rsidRPr="007146B1" w:rsidRDefault="0048069B" w:rsidP="007146B1">
            <w:pPr>
              <w:suppressAutoHyphens/>
              <w:overflowPunct w:val="0"/>
              <w:autoSpaceDE w:val="0"/>
              <w:jc w:val="center"/>
              <w:textAlignment w:val="baseline"/>
              <w:rPr>
                <w:rFonts w:cs="Arial"/>
                <w:sz w:val="20"/>
                <w:szCs w:val="20"/>
                <w:lang w:val="en-US"/>
              </w:rPr>
            </w:pPr>
            <w:r w:rsidRPr="007146B1">
              <w:rPr>
                <w:rFonts w:cs="Arial"/>
                <w:sz w:val="20"/>
                <w:szCs w:val="20"/>
                <w:lang w:val="en-US"/>
              </w:rPr>
              <w:t>Industrial secret</w:t>
            </w:r>
          </w:p>
        </w:tc>
        <w:tc>
          <w:tcPr>
            <w:tcW w:w="0" w:type="auto"/>
            <w:vAlign w:val="center"/>
          </w:tcPr>
          <w:p w14:paraId="5F8079E0" w14:textId="77777777" w:rsidR="00A77F78" w:rsidRPr="007146B1" w:rsidRDefault="006F3F76" w:rsidP="007146B1">
            <w:pPr>
              <w:suppressAutoHyphens/>
              <w:overflowPunct w:val="0"/>
              <w:autoSpaceDE w:val="0"/>
              <w:jc w:val="center"/>
              <w:textAlignment w:val="baseline"/>
              <w:rPr>
                <w:rFonts w:cs="Arial"/>
                <w:sz w:val="20"/>
                <w:szCs w:val="20"/>
                <w:lang w:val="en-US"/>
              </w:rPr>
            </w:pPr>
            <w:r w:rsidRPr="007146B1">
              <w:rPr>
                <w:rFonts w:cs="Arial"/>
                <w:sz w:val="20"/>
                <w:szCs w:val="20"/>
                <w:lang w:val="en-US"/>
              </w:rPr>
              <w:t>9002-86-2</w:t>
            </w:r>
          </w:p>
        </w:tc>
      </w:tr>
      <w:tr w:rsidR="00A77F78" w:rsidRPr="007146B1" w14:paraId="31EA49A0" w14:textId="77777777" w:rsidTr="00616542">
        <w:trPr>
          <w:jc w:val="center"/>
        </w:trPr>
        <w:tc>
          <w:tcPr>
            <w:tcW w:w="0" w:type="auto"/>
            <w:vAlign w:val="center"/>
          </w:tcPr>
          <w:p w14:paraId="7B7DD5D0" w14:textId="77777777" w:rsidR="00A77F78" w:rsidRPr="007146B1" w:rsidRDefault="000352AB" w:rsidP="007146B1">
            <w:pPr>
              <w:suppressAutoHyphens/>
              <w:overflowPunct w:val="0"/>
              <w:autoSpaceDE w:val="0"/>
              <w:jc w:val="center"/>
              <w:textAlignment w:val="baseline"/>
              <w:rPr>
                <w:rFonts w:cs="Arial"/>
                <w:sz w:val="20"/>
                <w:szCs w:val="20"/>
                <w:lang w:val="en-US"/>
              </w:rPr>
            </w:pPr>
            <w:r w:rsidRPr="007146B1">
              <w:rPr>
                <w:rFonts w:cs="Arial"/>
                <w:sz w:val="20"/>
                <w:szCs w:val="20"/>
                <w:lang w:val="en-US"/>
              </w:rPr>
              <w:t>Coated steel wire</w:t>
            </w:r>
          </w:p>
        </w:tc>
        <w:tc>
          <w:tcPr>
            <w:tcW w:w="0" w:type="auto"/>
            <w:vAlign w:val="center"/>
          </w:tcPr>
          <w:p w14:paraId="258074CA" w14:textId="77777777" w:rsidR="00A77F78" w:rsidRPr="007146B1" w:rsidRDefault="0048069B" w:rsidP="007146B1">
            <w:pPr>
              <w:suppressAutoHyphens/>
              <w:overflowPunct w:val="0"/>
              <w:autoSpaceDE w:val="0"/>
              <w:jc w:val="center"/>
              <w:textAlignment w:val="baseline"/>
              <w:rPr>
                <w:rFonts w:cs="Arial"/>
                <w:sz w:val="20"/>
                <w:szCs w:val="20"/>
                <w:lang w:val="en-US"/>
              </w:rPr>
            </w:pPr>
            <w:r w:rsidRPr="007146B1">
              <w:rPr>
                <w:rFonts w:cs="Arial"/>
                <w:sz w:val="20"/>
                <w:szCs w:val="20"/>
                <w:lang w:val="en-US"/>
              </w:rPr>
              <w:t>Industrial secret</w:t>
            </w:r>
          </w:p>
        </w:tc>
        <w:tc>
          <w:tcPr>
            <w:tcW w:w="0" w:type="auto"/>
            <w:vAlign w:val="center"/>
          </w:tcPr>
          <w:p w14:paraId="4C0D3655" w14:textId="77777777" w:rsidR="00A77F78" w:rsidRPr="007146B1" w:rsidRDefault="002E7556" w:rsidP="007146B1">
            <w:pPr>
              <w:suppressAutoHyphens/>
              <w:overflowPunct w:val="0"/>
              <w:autoSpaceDE w:val="0"/>
              <w:jc w:val="center"/>
              <w:textAlignment w:val="baseline"/>
              <w:rPr>
                <w:rFonts w:cs="Arial"/>
                <w:sz w:val="20"/>
                <w:szCs w:val="20"/>
                <w:lang w:val="en-US"/>
              </w:rPr>
            </w:pPr>
            <w:r w:rsidRPr="007146B1">
              <w:rPr>
                <w:rFonts w:cs="Arial"/>
                <w:sz w:val="20"/>
                <w:szCs w:val="20"/>
                <w:lang w:val="en-US"/>
              </w:rPr>
              <w:t>Not a</w:t>
            </w:r>
            <w:r w:rsidR="000352AB" w:rsidRPr="007146B1">
              <w:rPr>
                <w:rFonts w:cs="Arial"/>
                <w:sz w:val="20"/>
                <w:szCs w:val="20"/>
                <w:lang w:val="en-US"/>
              </w:rPr>
              <w:t>vailable</w:t>
            </w:r>
          </w:p>
        </w:tc>
      </w:tr>
    </w:tbl>
    <w:p w14:paraId="04174470" w14:textId="77777777" w:rsidR="00A77F78" w:rsidRPr="007146B1" w:rsidRDefault="00A77F78" w:rsidP="007146B1">
      <w:pPr>
        <w:jc w:val="center"/>
        <w:rPr>
          <w:rFonts w:cs="Arial"/>
          <w:sz w:val="20"/>
          <w:szCs w:val="20"/>
          <w:lang w:val="en-US"/>
        </w:rPr>
      </w:pPr>
    </w:p>
    <w:p w14:paraId="0BA930D7" w14:textId="77777777" w:rsidR="00A77F78" w:rsidRPr="007146B1" w:rsidRDefault="00A77F78" w:rsidP="007146B1">
      <w:pPr>
        <w:rPr>
          <w:rFonts w:cs="Arial"/>
          <w:sz w:val="20"/>
          <w:szCs w:val="20"/>
          <w:lang w:val="en-US"/>
        </w:rPr>
      </w:pPr>
    </w:p>
    <w:p w14:paraId="74C36BC3" w14:textId="77777777" w:rsidR="00012ABD" w:rsidRPr="007146B1" w:rsidRDefault="00012ABD" w:rsidP="007146B1">
      <w:pPr>
        <w:pStyle w:val="Ttulo1"/>
        <w:ind w:left="567"/>
        <w:rPr>
          <w:sz w:val="20"/>
          <w:szCs w:val="20"/>
        </w:rPr>
      </w:pPr>
      <w:r w:rsidRPr="007146B1">
        <w:rPr>
          <w:sz w:val="20"/>
          <w:szCs w:val="20"/>
        </w:rPr>
        <w:lastRenderedPageBreak/>
        <w:t>FIRST AID MEASURES</w:t>
      </w:r>
    </w:p>
    <w:p w14:paraId="080A18DF" w14:textId="77777777" w:rsidR="00012ABD" w:rsidRPr="007146B1" w:rsidRDefault="00012ABD" w:rsidP="007146B1">
      <w:pPr>
        <w:rPr>
          <w:rFonts w:cs="Arial"/>
          <w:sz w:val="20"/>
          <w:szCs w:val="20"/>
          <w:lang w:val="en-US"/>
        </w:rPr>
      </w:pPr>
    </w:p>
    <w:p w14:paraId="0668CE66" w14:textId="77777777" w:rsidR="00012ABD" w:rsidRPr="007146B1" w:rsidRDefault="00012ABD" w:rsidP="007146B1">
      <w:pPr>
        <w:pStyle w:val="Ttulo2"/>
        <w:ind w:hanging="434"/>
        <w:rPr>
          <w:b w:val="0"/>
          <w:sz w:val="20"/>
          <w:szCs w:val="20"/>
        </w:rPr>
      </w:pPr>
      <w:r w:rsidRPr="007146B1">
        <w:rPr>
          <w:b w:val="0"/>
          <w:sz w:val="20"/>
          <w:szCs w:val="20"/>
        </w:rPr>
        <w:t>Emergency procedures and first aid after:</w:t>
      </w:r>
    </w:p>
    <w:p w14:paraId="7DC2D90C" w14:textId="77777777" w:rsidR="0048069B" w:rsidRPr="007146B1" w:rsidRDefault="0048069B" w:rsidP="007146B1">
      <w:pPr>
        <w:rPr>
          <w:rFonts w:cs="Arial"/>
          <w:sz w:val="20"/>
          <w:szCs w:val="20"/>
          <w:lang w:val="en-US"/>
        </w:rPr>
      </w:pPr>
    </w:p>
    <w:p w14:paraId="370D91D4" w14:textId="77777777" w:rsidR="00012ABD" w:rsidRPr="007146B1" w:rsidRDefault="00012ABD" w:rsidP="007146B1">
      <w:pPr>
        <w:pStyle w:val="Ttulo2"/>
        <w:numPr>
          <w:ilvl w:val="1"/>
          <w:numId w:val="41"/>
        </w:numPr>
        <w:ind w:hanging="434"/>
        <w:rPr>
          <w:b w:val="0"/>
          <w:sz w:val="20"/>
          <w:szCs w:val="20"/>
        </w:rPr>
      </w:pPr>
      <w:r w:rsidRPr="007146B1">
        <w:rPr>
          <w:b w:val="0"/>
          <w:sz w:val="20"/>
          <w:szCs w:val="20"/>
        </w:rPr>
        <w:t xml:space="preserve">Inhalation: </w:t>
      </w:r>
      <w:r w:rsidR="000C2D90" w:rsidRPr="007146B1">
        <w:rPr>
          <w:b w:val="0"/>
          <w:sz w:val="20"/>
          <w:szCs w:val="20"/>
        </w:rPr>
        <w:t>The product is not absorbed by</w:t>
      </w:r>
      <w:r w:rsidR="003D29B1" w:rsidRPr="007146B1">
        <w:rPr>
          <w:b w:val="0"/>
          <w:sz w:val="20"/>
          <w:szCs w:val="20"/>
        </w:rPr>
        <w:t xml:space="preserve"> </w:t>
      </w:r>
      <w:r w:rsidR="000C2D90" w:rsidRPr="007146B1">
        <w:rPr>
          <w:b w:val="0"/>
          <w:sz w:val="20"/>
          <w:szCs w:val="20"/>
        </w:rPr>
        <w:t>breathing system</w:t>
      </w:r>
      <w:r w:rsidRPr="007146B1">
        <w:rPr>
          <w:b w:val="0"/>
          <w:sz w:val="20"/>
          <w:szCs w:val="20"/>
        </w:rPr>
        <w:t>.</w:t>
      </w:r>
    </w:p>
    <w:p w14:paraId="1EA03E38" w14:textId="77777777" w:rsidR="00012ABD" w:rsidRPr="007146B1" w:rsidRDefault="00012ABD" w:rsidP="007146B1">
      <w:pPr>
        <w:pStyle w:val="Ttulo2"/>
        <w:numPr>
          <w:ilvl w:val="1"/>
          <w:numId w:val="41"/>
        </w:numPr>
        <w:ind w:hanging="434"/>
        <w:rPr>
          <w:b w:val="0"/>
          <w:sz w:val="20"/>
          <w:szCs w:val="20"/>
        </w:rPr>
      </w:pPr>
      <w:r w:rsidRPr="007146B1">
        <w:rPr>
          <w:b w:val="0"/>
          <w:sz w:val="20"/>
          <w:szCs w:val="20"/>
        </w:rPr>
        <w:t xml:space="preserve">Eye Contact: </w:t>
      </w:r>
      <w:r w:rsidR="0026385E" w:rsidRPr="007146B1">
        <w:rPr>
          <w:b w:val="0"/>
          <w:sz w:val="20"/>
          <w:szCs w:val="20"/>
        </w:rPr>
        <w:t>There are not adverse effects.</w:t>
      </w:r>
      <w:r w:rsidR="00CF16E1" w:rsidRPr="007146B1">
        <w:rPr>
          <w:sz w:val="20"/>
          <w:szCs w:val="20"/>
        </w:rPr>
        <w:t xml:space="preserve"> </w:t>
      </w:r>
      <w:r w:rsidR="00CF16E1" w:rsidRPr="007146B1">
        <w:rPr>
          <w:b w:val="0"/>
          <w:sz w:val="20"/>
          <w:szCs w:val="20"/>
        </w:rPr>
        <w:t>S</w:t>
      </w:r>
      <w:r w:rsidRPr="007146B1">
        <w:rPr>
          <w:b w:val="0"/>
          <w:sz w:val="20"/>
          <w:szCs w:val="20"/>
        </w:rPr>
        <w:t>ee the doctor</w:t>
      </w:r>
      <w:r w:rsidR="00CF16E1" w:rsidRPr="007146B1">
        <w:rPr>
          <w:b w:val="0"/>
          <w:sz w:val="20"/>
          <w:szCs w:val="20"/>
        </w:rPr>
        <w:t xml:space="preserve"> if it is necessary</w:t>
      </w:r>
      <w:r w:rsidRPr="007146B1">
        <w:rPr>
          <w:b w:val="0"/>
          <w:sz w:val="20"/>
          <w:szCs w:val="20"/>
        </w:rPr>
        <w:t>.</w:t>
      </w:r>
    </w:p>
    <w:p w14:paraId="047FB9C6" w14:textId="72A7AF7D" w:rsidR="00012ABD" w:rsidRPr="007146B1" w:rsidRDefault="00012ABD" w:rsidP="007146B1">
      <w:pPr>
        <w:pStyle w:val="Ttulo2"/>
        <w:numPr>
          <w:ilvl w:val="1"/>
          <w:numId w:val="41"/>
        </w:numPr>
        <w:ind w:hanging="434"/>
        <w:rPr>
          <w:b w:val="0"/>
          <w:sz w:val="20"/>
          <w:szCs w:val="20"/>
        </w:rPr>
      </w:pPr>
      <w:r w:rsidRPr="007146B1">
        <w:rPr>
          <w:b w:val="0"/>
          <w:sz w:val="20"/>
          <w:szCs w:val="20"/>
        </w:rPr>
        <w:t xml:space="preserve">Skin Contact: </w:t>
      </w:r>
      <w:r w:rsidR="006C7C23" w:rsidRPr="007146B1">
        <w:rPr>
          <w:b w:val="0"/>
          <w:sz w:val="20"/>
          <w:szCs w:val="20"/>
        </w:rPr>
        <w:t>There are not adverse effects</w:t>
      </w:r>
      <w:r w:rsidR="007438C0">
        <w:rPr>
          <w:b w:val="0"/>
          <w:sz w:val="20"/>
          <w:szCs w:val="20"/>
        </w:rPr>
        <w:t>.</w:t>
      </w:r>
    </w:p>
    <w:p w14:paraId="330682B9" w14:textId="77777777" w:rsidR="00012ABD" w:rsidRPr="007146B1" w:rsidRDefault="00A70F30" w:rsidP="007146B1">
      <w:pPr>
        <w:pStyle w:val="Ttulo2"/>
        <w:numPr>
          <w:ilvl w:val="1"/>
          <w:numId w:val="41"/>
        </w:numPr>
        <w:ind w:hanging="434"/>
        <w:rPr>
          <w:b w:val="0"/>
          <w:sz w:val="20"/>
          <w:szCs w:val="20"/>
        </w:rPr>
      </w:pPr>
      <w:r w:rsidRPr="007146B1">
        <w:rPr>
          <w:b w:val="0"/>
          <w:sz w:val="20"/>
          <w:szCs w:val="20"/>
        </w:rPr>
        <w:t>Ingestion</w:t>
      </w:r>
      <w:r w:rsidR="00012ABD" w:rsidRPr="007146B1">
        <w:rPr>
          <w:b w:val="0"/>
          <w:sz w:val="20"/>
          <w:szCs w:val="20"/>
        </w:rPr>
        <w:t xml:space="preserve">: </w:t>
      </w:r>
      <w:r w:rsidR="00FB2980" w:rsidRPr="007146B1">
        <w:rPr>
          <w:b w:val="0"/>
          <w:sz w:val="20"/>
          <w:szCs w:val="20"/>
        </w:rPr>
        <w:t xml:space="preserve">Drowning risk in case of </w:t>
      </w:r>
      <w:r w:rsidR="00E7635C" w:rsidRPr="007146B1">
        <w:rPr>
          <w:b w:val="0"/>
          <w:sz w:val="20"/>
          <w:szCs w:val="20"/>
        </w:rPr>
        <w:t>accidental ingestion.</w:t>
      </w:r>
    </w:p>
    <w:p w14:paraId="1BD1C9FA" w14:textId="77777777" w:rsidR="0048069B" w:rsidRPr="007146B1" w:rsidRDefault="0048069B" w:rsidP="007146B1">
      <w:pPr>
        <w:rPr>
          <w:rFonts w:cs="Arial"/>
          <w:sz w:val="20"/>
          <w:szCs w:val="20"/>
          <w:lang w:val="en-US"/>
        </w:rPr>
      </w:pPr>
    </w:p>
    <w:p w14:paraId="5A3E3C55" w14:textId="77777777" w:rsidR="00CB7AAD" w:rsidRPr="007146B1" w:rsidRDefault="00CB7AAD" w:rsidP="007146B1">
      <w:pPr>
        <w:pStyle w:val="Ttulo2"/>
        <w:ind w:hanging="434"/>
        <w:rPr>
          <w:b w:val="0"/>
          <w:sz w:val="20"/>
          <w:szCs w:val="20"/>
        </w:rPr>
      </w:pPr>
      <w:r w:rsidRPr="007146B1">
        <w:rPr>
          <w:rStyle w:val="hps"/>
          <w:b w:val="0"/>
          <w:color w:val="222222"/>
          <w:sz w:val="20"/>
          <w:szCs w:val="20"/>
        </w:rPr>
        <w:t>More</w:t>
      </w:r>
      <w:r w:rsidRPr="007146B1">
        <w:rPr>
          <w:b w:val="0"/>
          <w:color w:val="222222"/>
          <w:sz w:val="20"/>
          <w:szCs w:val="20"/>
        </w:rPr>
        <w:t xml:space="preserve"> </w:t>
      </w:r>
      <w:r w:rsidRPr="007146B1">
        <w:rPr>
          <w:rStyle w:val="hps"/>
          <w:b w:val="0"/>
          <w:color w:val="222222"/>
          <w:sz w:val="20"/>
          <w:szCs w:val="20"/>
        </w:rPr>
        <w:t>important symptoms</w:t>
      </w:r>
      <w:r w:rsidR="00B42C9D" w:rsidRPr="007146B1">
        <w:rPr>
          <w:rStyle w:val="hps"/>
          <w:b w:val="0"/>
          <w:color w:val="222222"/>
          <w:sz w:val="20"/>
          <w:szCs w:val="20"/>
        </w:rPr>
        <w:t>/</w:t>
      </w:r>
      <w:r w:rsidRPr="007146B1">
        <w:rPr>
          <w:rStyle w:val="hps"/>
          <w:b w:val="0"/>
          <w:color w:val="222222"/>
          <w:sz w:val="20"/>
          <w:szCs w:val="20"/>
        </w:rPr>
        <w:t>effects</w:t>
      </w:r>
      <w:r w:rsidRPr="007146B1">
        <w:rPr>
          <w:b w:val="0"/>
          <w:color w:val="222222"/>
          <w:sz w:val="20"/>
          <w:szCs w:val="20"/>
        </w:rPr>
        <w:t xml:space="preserve"> </w:t>
      </w:r>
      <w:r w:rsidRPr="007146B1">
        <w:rPr>
          <w:rStyle w:val="hps"/>
          <w:b w:val="0"/>
          <w:color w:val="222222"/>
          <w:sz w:val="20"/>
          <w:szCs w:val="20"/>
        </w:rPr>
        <w:t>(</w:t>
      </w:r>
      <w:r w:rsidR="00762220" w:rsidRPr="007146B1">
        <w:rPr>
          <w:b w:val="0"/>
          <w:color w:val="222222"/>
          <w:sz w:val="20"/>
          <w:szCs w:val="20"/>
        </w:rPr>
        <w:t>acute and</w:t>
      </w:r>
      <w:r w:rsidRPr="007146B1">
        <w:rPr>
          <w:b w:val="0"/>
          <w:color w:val="222222"/>
          <w:sz w:val="20"/>
          <w:szCs w:val="20"/>
        </w:rPr>
        <w:t>/</w:t>
      </w:r>
      <w:r w:rsidRPr="007146B1">
        <w:rPr>
          <w:rStyle w:val="hps"/>
          <w:b w:val="0"/>
          <w:color w:val="222222"/>
          <w:sz w:val="20"/>
          <w:szCs w:val="20"/>
        </w:rPr>
        <w:t>or delayed</w:t>
      </w:r>
      <w:r w:rsidRPr="007146B1">
        <w:rPr>
          <w:b w:val="0"/>
          <w:color w:val="222222"/>
          <w:sz w:val="20"/>
          <w:szCs w:val="20"/>
        </w:rPr>
        <w:t xml:space="preserve">): </w:t>
      </w:r>
      <w:r w:rsidR="005E07D3" w:rsidRPr="007146B1">
        <w:rPr>
          <w:b w:val="0"/>
          <w:color w:val="222222"/>
          <w:sz w:val="20"/>
          <w:szCs w:val="20"/>
        </w:rPr>
        <w:t>Not applicable.</w:t>
      </w:r>
    </w:p>
    <w:p w14:paraId="209D71C8" w14:textId="77777777" w:rsidR="00012ABD" w:rsidRPr="007146B1" w:rsidRDefault="00012ABD" w:rsidP="007146B1">
      <w:pPr>
        <w:pStyle w:val="Ttulo2"/>
        <w:ind w:hanging="434"/>
        <w:rPr>
          <w:b w:val="0"/>
          <w:sz w:val="20"/>
          <w:szCs w:val="20"/>
        </w:rPr>
      </w:pPr>
      <w:r w:rsidRPr="007146B1">
        <w:rPr>
          <w:b w:val="0"/>
          <w:sz w:val="20"/>
          <w:szCs w:val="20"/>
        </w:rPr>
        <w:t>Antidote: Not applicable.</w:t>
      </w:r>
    </w:p>
    <w:p w14:paraId="5322C485" w14:textId="77777777" w:rsidR="00012ABD" w:rsidRPr="007146B1" w:rsidRDefault="00012ABD" w:rsidP="007146B1">
      <w:pPr>
        <w:pStyle w:val="Ttulo2"/>
        <w:ind w:hanging="434"/>
        <w:rPr>
          <w:b w:val="0"/>
          <w:sz w:val="20"/>
          <w:szCs w:val="20"/>
        </w:rPr>
      </w:pPr>
      <w:r w:rsidRPr="007146B1">
        <w:rPr>
          <w:b w:val="0"/>
          <w:sz w:val="20"/>
          <w:szCs w:val="20"/>
        </w:rPr>
        <w:t>Information for doctors: Not applicable.</w:t>
      </w:r>
    </w:p>
    <w:p w14:paraId="77DA0B5D" w14:textId="77777777" w:rsidR="000F116D" w:rsidRPr="007146B1" w:rsidRDefault="000F116D" w:rsidP="007146B1">
      <w:pPr>
        <w:rPr>
          <w:rFonts w:cs="Arial"/>
          <w:sz w:val="20"/>
          <w:szCs w:val="20"/>
          <w:lang w:val="en-US"/>
        </w:rPr>
      </w:pPr>
    </w:p>
    <w:p w14:paraId="02F2E1F4" w14:textId="77777777" w:rsidR="00012ABD" w:rsidRPr="007146B1" w:rsidRDefault="00012ABD" w:rsidP="007146B1">
      <w:pPr>
        <w:rPr>
          <w:rFonts w:cs="Arial"/>
          <w:sz w:val="20"/>
          <w:szCs w:val="20"/>
          <w:lang w:val="en-US"/>
        </w:rPr>
      </w:pPr>
    </w:p>
    <w:p w14:paraId="3AD30829" w14:textId="77777777" w:rsidR="00BD0D8A" w:rsidRPr="007146B1" w:rsidRDefault="00012ABD" w:rsidP="007146B1">
      <w:pPr>
        <w:pStyle w:val="Ttulo1"/>
        <w:ind w:left="567"/>
        <w:rPr>
          <w:sz w:val="20"/>
          <w:szCs w:val="20"/>
        </w:rPr>
      </w:pPr>
      <w:r w:rsidRPr="007146B1">
        <w:rPr>
          <w:sz w:val="20"/>
          <w:szCs w:val="20"/>
        </w:rPr>
        <w:t>FIRE FIGHTING MEASURES</w:t>
      </w:r>
    </w:p>
    <w:p w14:paraId="4CECE16A" w14:textId="77777777" w:rsidR="00BD0D8A" w:rsidRPr="007146B1" w:rsidRDefault="00BD0D8A" w:rsidP="007146B1">
      <w:pPr>
        <w:rPr>
          <w:rFonts w:cs="Arial"/>
          <w:sz w:val="20"/>
          <w:szCs w:val="20"/>
          <w:lang w:val="en-US"/>
        </w:rPr>
      </w:pPr>
    </w:p>
    <w:p w14:paraId="36908C28" w14:textId="77777777" w:rsidR="00012ABD" w:rsidRPr="007146B1" w:rsidRDefault="00012ABD" w:rsidP="007146B1">
      <w:pPr>
        <w:pStyle w:val="Ttulo2"/>
        <w:ind w:hanging="434"/>
        <w:rPr>
          <w:b w:val="0"/>
          <w:sz w:val="20"/>
          <w:szCs w:val="20"/>
        </w:rPr>
      </w:pPr>
      <w:r w:rsidRPr="007146B1">
        <w:rPr>
          <w:b w:val="0"/>
          <w:sz w:val="20"/>
          <w:szCs w:val="20"/>
        </w:rPr>
        <w:t>Flammability pro</w:t>
      </w:r>
      <w:r w:rsidR="009463C5" w:rsidRPr="007146B1">
        <w:rPr>
          <w:b w:val="0"/>
          <w:sz w:val="20"/>
          <w:szCs w:val="20"/>
        </w:rPr>
        <w:t>perties</w:t>
      </w:r>
      <w:r w:rsidRPr="007146B1">
        <w:rPr>
          <w:b w:val="0"/>
          <w:sz w:val="20"/>
          <w:szCs w:val="20"/>
        </w:rPr>
        <w:t xml:space="preserve">: </w:t>
      </w:r>
      <w:r w:rsidR="0038689C" w:rsidRPr="007146B1">
        <w:rPr>
          <w:b w:val="0"/>
          <w:sz w:val="20"/>
          <w:szCs w:val="20"/>
        </w:rPr>
        <w:t>Generation of white smokes</w:t>
      </w:r>
      <w:r w:rsidR="00CF01CC" w:rsidRPr="007146B1">
        <w:rPr>
          <w:b w:val="0"/>
          <w:sz w:val="20"/>
          <w:szCs w:val="20"/>
        </w:rPr>
        <w:t>.</w:t>
      </w:r>
    </w:p>
    <w:p w14:paraId="625D9C8B" w14:textId="77777777" w:rsidR="00012ABD" w:rsidRPr="007146B1" w:rsidRDefault="009A22C6" w:rsidP="007146B1">
      <w:pPr>
        <w:pStyle w:val="Ttulo2"/>
        <w:ind w:hanging="434"/>
        <w:rPr>
          <w:b w:val="0"/>
          <w:sz w:val="20"/>
          <w:szCs w:val="20"/>
        </w:rPr>
      </w:pPr>
      <w:r w:rsidRPr="007146B1">
        <w:rPr>
          <w:b w:val="0"/>
          <w:sz w:val="20"/>
          <w:szCs w:val="20"/>
        </w:rPr>
        <w:t>Suitable e</w:t>
      </w:r>
      <w:r w:rsidR="00012ABD" w:rsidRPr="007146B1">
        <w:rPr>
          <w:b w:val="0"/>
          <w:sz w:val="20"/>
          <w:szCs w:val="20"/>
        </w:rPr>
        <w:t>xtinction of fire: Use</w:t>
      </w:r>
      <w:r w:rsidR="00BD4960" w:rsidRPr="007146B1">
        <w:rPr>
          <w:b w:val="0"/>
          <w:sz w:val="20"/>
          <w:szCs w:val="20"/>
        </w:rPr>
        <w:t xml:space="preserve"> ABC fire extinguisher, water, chemical dry dust, foam and/or carbon dioxide (CO</w:t>
      </w:r>
      <w:r w:rsidR="00BD4960" w:rsidRPr="007146B1">
        <w:rPr>
          <w:b w:val="0"/>
          <w:sz w:val="20"/>
          <w:szCs w:val="20"/>
          <w:vertAlign w:val="subscript"/>
        </w:rPr>
        <w:t>2</w:t>
      </w:r>
      <w:r w:rsidR="00BD4960" w:rsidRPr="007146B1">
        <w:rPr>
          <w:b w:val="0"/>
          <w:sz w:val="20"/>
          <w:szCs w:val="20"/>
        </w:rPr>
        <w:t>)</w:t>
      </w:r>
      <w:r w:rsidR="008955C1" w:rsidRPr="007146B1">
        <w:rPr>
          <w:b w:val="0"/>
          <w:sz w:val="20"/>
          <w:szCs w:val="20"/>
        </w:rPr>
        <w:t>.</w:t>
      </w:r>
    </w:p>
    <w:p w14:paraId="3C4B5B4F" w14:textId="77777777" w:rsidR="009A22C6" w:rsidRPr="007146B1" w:rsidRDefault="009A22C6" w:rsidP="007146B1">
      <w:pPr>
        <w:pStyle w:val="Ttulo2"/>
        <w:ind w:hanging="434"/>
        <w:rPr>
          <w:b w:val="0"/>
          <w:sz w:val="20"/>
          <w:szCs w:val="20"/>
        </w:rPr>
      </w:pPr>
      <w:r w:rsidRPr="007146B1">
        <w:rPr>
          <w:b w:val="0"/>
          <w:sz w:val="20"/>
          <w:szCs w:val="20"/>
        </w:rPr>
        <w:t>Unsuitable extinction of fire:</w:t>
      </w:r>
      <w:r w:rsidR="008955C1" w:rsidRPr="007146B1">
        <w:rPr>
          <w:b w:val="0"/>
          <w:sz w:val="20"/>
          <w:szCs w:val="20"/>
        </w:rPr>
        <w:t xml:space="preserve"> The use of direct waterjet can disperse the material in fire.</w:t>
      </w:r>
    </w:p>
    <w:p w14:paraId="31FAC53C" w14:textId="77777777" w:rsidR="00AF3D87" w:rsidRPr="007146B1" w:rsidRDefault="00012ABD" w:rsidP="007146B1">
      <w:pPr>
        <w:pStyle w:val="Ttulo2"/>
        <w:ind w:hanging="434"/>
        <w:rPr>
          <w:b w:val="0"/>
          <w:sz w:val="20"/>
          <w:szCs w:val="20"/>
        </w:rPr>
      </w:pPr>
      <w:r w:rsidRPr="007146B1">
        <w:rPr>
          <w:b w:val="0"/>
          <w:sz w:val="20"/>
          <w:szCs w:val="20"/>
        </w:rPr>
        <w:t xml:space="preserve">Instructions for fire extinguishing: </w:t>
      </w:r>
      <w:r w:rsidR="006208DD" w:rsidRPr="007146B1">
        <w:rPr>
          <w:b w:val="0"/>
          <w:sz w:val="20"/>
          <w:szCs w:val="20"/>
        </w:rPr>
        <w:t>Use local air extraction during processes that produce dust or fog. For medium o</w:t>
      </w:r>
      <w:r w:rsidR="00A70F30" w:rsidRPr="007146B1">
        <w:rPr>
          <w:b w:val="0"/>
          <w:sz w:val="20"/>
          <w:szCs w:val="20"/>
        </w:rPr>
        <w:t>r large fires, extinguish the fi</w:t>
      </w:r>
      <w:r w:rsidR="006208DD" w:rsidRPr="007146B1">
        <w:rPr>
          <w:b w:val="0"/>
          <w:sz w:val="20"/>
          <w:szCs w:val="20"/>
        </w:rPr>
        <w:t>re using AFFF foam or universal foam (3%). On</w:t>
      </w:r>
      <w:r w:rsidR="00A70F30" w:rsidRPr="007146B1">
        <w:rPr>
          <w:b w:val="0"/>
          <w:sz w:val="20"/>
          <w:szCs w:val="20"/>
        </w:rPr>
        <w:t>c</w:t>
      </w:r>
      <w:r w:rsidR="006208DD" w:rsidRPr="007146B1">
        <w:rPr>
          <w:b w:val="0"/>
          <w:sz w:val="20"/>
          <w:szCs w:val="20"/>
        </w:rPr>
        <w:t xml:space="preserve">e the fire is </w:t>
      </w:r>
      <w:r w:rsidR="00A70F30" w:rsidRPr="007146B1">
        <w:rPr>
          <w:b w:val="0"/>
          <w:sz w:val="20"/>
          <w:szCs w:val="20"/>
        </w:rPr>
        <w:t>controlled,</w:t>
      </w:r>
      <w:r w:rsidR="006208DD" w:rsidRPr="007146B1">
        <w:rPr>
          <w:b w:val="0"/>
          <w:sz w:val="20"/>
          <w:szCs w:val="20"/>
        </w:rPr>
        <w:t xml:space="preserve"> </w:t>
      </w:r>
      <w:r w:rsidR="00A70F30" w:rsidRPr="007146B1">
        <w:rPr>
          <w:b w:val="0"/>
          <w:sz w:val="20"/>
          <w:szCs w:val="20"/>
        </w:rPr>
        <w:t>ensure of</w:t>
      </w:r>
      <w:r w:rsidR="00843F16" w:rsidRPr="007146B1">
        <w:rPr>
          <w:b w:val="0"/>
          <w:sz w:val="20"/>
          <w:szCs w:val="20"/>
        </w:rPr>
        <w:t xml:space="preserve"> refrigerate</w:t>
      </w:r>
      <w:r w:rsidR="00A70F30" w:rsidRPr="007146B1">
        <w:rPr>
          <w:b w:val="0"/>
          <w:sz w:val="20"/>
          <w:szCs w:val="20"/>
        </w:rPr>
        <w:t>s</w:t>
      </w:r>
      <w:r w:rsidR="00843F16" w:rsidRPr="007146B1">
        <w:rPr>
          <w:b w:val="0"/>
          <w:sz w:val="20"/>
          <w:szCs w:val="20"/>
        </w:rPr>
        <w:t xml:space="preserve"> it with water mist.</w:t>
      </w:r>
    </w:p>
    <w:p w14:paraId="7C6D58F9" w14:textId="77777777" w:rsidR="008C0F99" w:rsidRPr="007146B1" w:rsidRDefault="008C0F99" w:rsidP="007146B1">
      <w:pPr>
        <w:pStyle w:val="Ttulo2"/>
        <w:ind w:hanging="434"/>
        <w:rPr>
          <w:b w:val="0"/>
          <w:sz w:val="20"/>
          <w:szCs w:val="20"/>
        </w:rPr>
      </w:pPr>
      <w:r w:rsidRPr="007146B1">
        <w:rPr>
          <w:b w:val="0"/>
          <w:sz w:val="20"/>
          <w:szCs w:val="20"/>
        </w:rPr>
        <w:t xml:space="preserve">Firefighter’s protection: Use complete safety clothes. </w:t>
      </w:r>
    </w:p>
    <w:p w14:paraId="09FB41EB" w14:textId="179A906F" w:rsidR="00012ABD" w:rsidRPr="007146B1" w:rsidRDefault="008C0F99" w:rsidP="007146B1">
      <w:pPr>
        <w:pStyle w:val="Ttulo2"/>
        <w:ind w:hanging="434"/>
        <w:rPr>
          <w:b w:val="0"/>
          <w:sz w:val="20"/>
          <w:szCs w:val="20"/>
        </w:rPr>
      </w:pPr>
      <w:r w:rsidRPr="007146B1">
        <w:rPr>
          <w:b w:val="0"/>
          <w:sz w:val="20"/>
          <w:szCs w:val="20"/>
        </w:rPr>
        <w:t xml:space="preserve">Protection equipment and firefighter’s protection: </w:t>
      </w:r>
      <w:r w:rsidR="00012ABD" w:rsidRPr="007146B1">
        <w:rPr>
          <w:b w:val="0"/>
          <w:sz w:val="20"/>
          <w:szCs w:val="20"/>
        </w:rPr>
        <w:t xml:space="preserve">Use autonomous </w:t>
      </w:r>
      <w:r w:rsidRPr="007146B1">
        <w:rPr>
          <w:b w:val="0"/>
          <w:sz w:val="20"/>
          <w:szCs w:val="20"/>
        </w:rPr>
        <w:t xml:space="preserve">self-contained breathing equipment, goggles and </w:t>
      </w:r>
      <w:r w:rsidR="002F1F8E" w:rsidRPr="007146B1">
        <w:rPr>
          <w:b w:val="0"/>
          <w:sz w:val="20"/>
          <w:szCs w:val="20"/>
        </w:rPr>
        <w:t>fire-resistant</w:t>
      </w:r>
      <w:r w:rsidR="00574485" w:rsidRPr="007146B1">
        <w:rPr>
          <w:b w:val="0"/>
          <w:sz w:val="20"/>
          <w:szCs w:val="20"/>
        </w:rPr>
        <w:t xml:space="preserve"> gloves.</w:t>
      </w:r>
    </w:p>
    <w:p w14:paraId="071C98C9" w14:textId="77777777" w:rsidR="00012ABD" w:rsidRPr="007146B1" w:rsidRDefault="00012ABD" w:rsidP="007146B1">
      <w:pPr>
        <w:rPr>
          <w:rFonts w:cs="Arial"/>
          <w:sz w:val="20"/>
          <w:szCs w:val="20"/>
          <w:lang w:val="en-US"/>
        </w:rPr>
      </w:pPr>
    </w:p>
    <w:p w14:paraId="6F1E0446" w14:textId="77777777" w:rsidR="00012ABD" w:rsidRPr="007146B1" w:rsidRDefault="00012ABD" w:rsidP="007146B1">
      <w:pPr>
        <w:rPr>
          <w:rFonts w:cs="Arial"/>
          <w:sz w:val="20"/>
          <w:szCs w:val="20"/>
          <w:lang w:val="en-US"/>
        </w:rPr>
      </w:pPr>
    </w:p>
    <w:p w14:paraId="6D96E68A" w14:textId="77777777" w:rsidR="00012ABD" w:rsidRPr="007146B1" w:rsidRDefault="00012ABD" w:rsidP="007146B1">
      <w:pPr>
        <w:pStyle w:val="Ttulo1"/>
        <w:ind w:left="567"/>
        <w:rPr>
          <w:sz w:val="20"/>
          <w:szCs w:val="20"/>
        </w:rPr>
      </w:pPr>
      <w:r w:rsidRPr="007146B1">
        <w:rPr>
          <w:sz w:val="20"/>
          <w:szCs w:val="20"/>
        </w:rPr>
        <w:t>ACCIDENTAL RELEASE MEASURES</w:t>
      </w:r>
    </w:p>
    <w:p w14:paraId="511738BD" w14:textId="77777777" w:rsidR="00012ABD" w:rsidRPr="007146B1" w:rsidRDefault="00012ABD" w:rsidP="007146B1">
      <w:pPr>
        <w:rPr>
          <w:rFonts w:cs="Arial"/>
          <w:sz w:val="20"/>
          <w:szCs w:val="20"/>
          <w:lang w:val="en-US"/>
        </w:rPr>
      </w:pPr>
    </w:p>
    <w:p w14:paraId="02E88733" w14:textId="77777777" w:rsidR="00012ABD" w:rsidRPr="007146B1" w:rsidRDefault="00012ABD" w:rsidP="007146B1">
      <w:pPr>
        <w:pStyle w:val="Ttulo2"/>
        <w:ind w:hanging="434"/>
        <w:rPr>
          <w:b w:val="0"/>
          <w:sz w:val="20"/>
          <w:szCs w:val="20"/>
        </w:rPr>
      </w:pPr>
      <w:r w:rsidRPr="007146B1">
        <w:rPr>
          <w:b w:val="0"/>
          <w:sz w:val="20"/>
          <w:szCs w:val="20"/>
        </w:rPr>
        <w:t>Techniques, procedures</w:t>
      </w:r>
      <w:r w:rsidR="00100BE3" w:rsidRPr="007146B1">
        <w:rPr>
          <w:b w:val="0"/>
          <w:sz w:val="20"/>
          <w:szCs w:val="20"/>
        </w:rPr>
        <w:t xml:space="preserve">, </w:t>
      </w:r>
      <w:r w:rsidRPr="007146B1">
        <w:rPr>
          <w:b w:val="0"/>
          <w:sz w:val="20"/>
          <w:szCs w:val="20"/>
        </w:rPr>
        <w:t>materials in case of:</w:t>
      </w:r>
    </w:p>
    <w:p w14:paraId="2D976F84" w14:textId="77777777" w:rsidR="00EC23AB" w:rsidRPr="007146B1" w:rsidRDefault="00EC23AB" w:rsidP="007146B1">
      <w:pPr>
        <w:rPr>
          <w:rFonts w:cs="Arial"/>
          <w:sz w:val="20"/>
          <w:szCs w:val="20"/>
          <w:lang w:val="en-US"/>
        </w:rPr>
      </w:pPr>
    </w:p>
    <w:p w14:paraId="259DF971" w14:textId="77777777" w:rsidR="00012ABD" w:rsidRPr="007146B1" w:rsidRDefault="00012ABD" w:rsidP="007146B1">
      <w:pPr>
        <w:pStyle w:val="Ttulo2"/>
        <w:numPr>
          <w:ilvl w:val="1"/>
          <w:numId w:val="42"/>
        </w:numPr>
        <w:ind w:left="567" w:hanging="435"/>
        <w:rPr>
          <w:b w:val="0"/>
          <w:sz w:val="20"/>
          <w:szCs w:val="20"/>
        </w:rPr>
      </w:pPr>
      <w:r w:rsidRPr="007146B1">
        <w:rPr>
          <w:b w:val="0"/>
          <w:sz w:val="20"/>
          <w:szCs w:val="20"/>
        </w:rPr>
        <w:t xml:space="preserve">Small spill: </w:t>
      </w:r>
      <w:r w:rsidR="00BE3828" w:rsidRPr="007146B1">
        <w:rPr>
          <w:b w:val="0"/>
          <w:sz w:val="20"/>
          <w:szCs w:val="20"/>
        </w:rPr>
        <w:t>Collect manually.</w:t>
      </w:r>
    </w:p>
    <w:p w14:paraId="38773067" w14:textId="77777777" w:rsidR="00012ABD" w:rsidRPr="007146B1" w:rsidRDefault="00012ABD" w:rsidP="007146B1">
      <w:pPr>
        <w:pStyle w:val="Ttulo2"/>
        <w:numPr>
          <w:ilvl w:val="1"/>
          <w:numId w:val="42"/>
        </w:numPr>
        <w:ind w:left="567" w:hanging="435"/>
        <w:rPr>
          <w:b w:val="0"/>
          <w:sz w:val="20"/>
          <w:szCs w:val="20"/>
        </w:rPr>
      </w:pPr>
      <w:r w:rsidRPr="007146B1">
        <w:rPr>
          <w:b w:val="0"/>
          <w:sz w:val="20"/>
          <w:szCs w:val="20"/>
        </w:rPr>
        <w:t xml:space="preserve">Large spill: </w:t>
      </w:r>
      <w:r w:rsidR="00EC23AB" w:rsidRPr="007146B1">
        <w:rPr>
          <w:b w:val="0"/>
          <w:sz w:val="20"/>
          <w:szCs w:val="20"/>
        </w:rPr>
        <w:t>Sweep and c</w:t>
      </w:r>
      <w:r w:rsidR="00BE3828" w:rsidRPr="007146B1">
        <w:rPr>
          <w:b w:val="0"/>
          <w:sz w:val="20"/>
          <w:szCs w:val="20"/>
        </w:rPr>
        <w:t>ollect manually.</w:t>
      </w:r>
    </w:p>
    <w:p w14:paraId="4F88BCC7" w14:textId="77777777" w:rsidR="00EC23AB" w:rsidRPr="007146B1" w:rsidRDefault="00EC23AB" w:rsidP="007146B1">
      <w:pPr>
        <w:rPr>
          <w:rFonts w:cs="Arial"/>
          <w:sz w:val="20"/>
          <w:szCs w:val="20"/>
          <w:lang w:val="en-US"/>
        </w:rPr>
      </w:pPr>
    </w:p>
    <w:p w14:paraId="4BBF0492" w14:textId="77777777" w:rsidR="007D0571" w:rsidRPr="007146B1" w:rsidRDefault="00931D98" w:rsidP="007146B1">
      <w:pPr>
        <w:pStyle w:val="Ttulo2"/>
        <w:ind w:hanging="434"/>
        <w:rPr>
          <w:b w:val="0"/>
          <w:sz w:val="20"/>
          <w:szCs w:val="20"/>
        </w:rPr>
      </w:pPr>
      <w:r w:rsidRPr="007146B1">
        <w:rPr>
          <w:rStyle w:val="hps"/>
          <w:b w:val="0"/>
          <w:sz w:val="20"/>
          <w:szCs w:val="20"/>
        </w:rPr>
        <w:t xml:space="preserve">Environmental </w:t>
      </w:r>
      <w:r w:rsidR="00CB6A34" w:rsidRPr="007146B1">
        <w:rPr>
          <w:rStyle w:val="hps"/>
          <w:b w:val="0"/>
          <w:sz w:val="20"/>
          <w:szCs w:val="20"/>
        </w:rPr>
        <w:t>cautions</w:t>
      </w:r>
      <w:r w:rsidR="00CB6A34" w:rsidRPr="007146B1">
        <w:rPr>
          <w:b w:val="0"/>
          <w:sz w:val="20"/>
          <w:szCs w:val="20"/>
        </w:rPr>
        <w:t xml:space="preserve">: </w:t>
      </w:r>
      <w:r w:rsidRPr="007146B1">
        <w:rPr>
          <w:b w:val="0"/>
          <w:color w:val="222222"/>
          <w:sz w:val="20"/>
          <w:szCs w:val="20"/>
        </w:rPr>
        <w:t>Not applicable</w:t>
      </w:r>
      <w:r w:rsidR="00CB6A34" w:rsidRPr="007146B1">
        <w:rPr>
          <w:rStyle w:val="hps"/>
          <w:b w:val="0"/>
          <w:sz w:val="20"/>
          <w:szCs w:val="20"/>
        </w:rPr>
        <w:t>.</w:t>
      </w:r>
    </w:p>
    <w:p w14:paraId="7A1F2C8D" w14:textId="77777777" w:rsidR="00012ABD" w:rsidRPr="007146B1" w:rsidRDefault="00012ABD" w:rsidP="007146B1">
      <w:pPr>
        <w:pStyle w:val="Ttulo2"/>
        <w:ind w:hanging="434"/>
        <w:rPr>
          <w:b w:val="0"/>
          <w:sz w:val="20"/>
          <w:szCs w:val="20"/>
        </w:rPr>
      </w:pPr>
      <w:r w:rsidRPr="007146B1">
        <w:rPr>
          <w:b w:val="0"/>
          <w:sz w:val="20"/>
          <w:szCs w:val="20"/>
        </w:rPr>
        <w:t>Further considerations:</w:t>
      </w:r>
      <w:r w:rsidR="009D08A0" w:rsidRPr="007146B1">
        <w:rPr>
          <w:b w:val="0"/>
          <w:sz w:val="20"/>
          <w:szCs w:val="20"/>
        </w:rPr>
        <w:t xml:space="preserve"> </w:t>
      </w:r>
      <w:r w:rsidR="00F452D9" w:rsidRPr="007146B1">
        <w:rPr>
          <w:b w:val="0"/>
          <w:sz w:val="20"/>
          <w:szCs w:val="20"/>
        </w:rPr>
        <w:t>Not applicable.</w:t>
      </w:r>
    </w:p>
    <w:p w14:paraId="18FD236C" w14:textId="77777777" w:rsidR="00012ABD" w:rsidRPr="007146B1" w:rsidRDefault="00012ABD" w:rsidP="007146B1">
      <w:pPr>
        <w:rPr>
          <w:rFonts w:cs="Arial"/>
          <w:sz w:val="20"/>
          <w:szCs w:val="20"/>
          <w:lang w:val="en-US"/>
        </w:rPr>
      </w:pPr>
    </w:p>
    <w:p w14:paraId="4244A600" w14:textId="5AEB6B66" w:rsidR="001B60B2" w:rsidRDefault="001B60B2">
      <w:pPr>
        <w:jc w:val="left"/>
        <w:rPr>
          <w:rFonts w:cs="Arial"/>
          <w:sz w:val="20"/>
          <w:szCs w:val="20"/>
          <w:lang w:val="en-US"/>
        </w:rPr>
      </w:pPr>
      <w:r>
        <w:rPr>
          <w:rFonts w:cs="Arial"/>
          <w:sz w:val="20"/>
          <w:szCs w:val="20"/>
          <w:lang w:val="en-US"/>
        </w:rPr>
        <w:br w:type="page"/>
      </w:r>
    </w:p>
    <w:p w14:paraId="14840AD0" w14:textId="77777777" w:rsidR="00012ABD" w:rsidRPr="007146B1" w:rsidRDefault="00012ABD" w:rsidP="007146B1">
      <w:pPr>
        <w:rPr>
          <w:rFonts w:cs="Arial"/>
          <w:sz w:val="20"/>
          <w:szCs w:val="20"/>
          <w:lang w:val="en-US"/>
        </w:rPr>
      </w:pPr>
    </w:p>
    <w:p w14:paraId="5EA11794" w14:textId="77777777" w:rsidR="00012ABD" w:rsidRPr="007146B1" w:rsidRDefault="00012ABD" w:rsidP="007146B1">
      <w:pPr>
        <w:pStyle w:val="Ttulo1"/>
        <w:ind w:left="567"/>
        <w:rPr>
          <w:sz w:val="20"/>
          <w:szCs w:val="20"/>
        </w:rPr>
      </w:pPr>
      <w:r w:rsidRPr="007146B1">
        <w:rPr>
          <w:sz w:val="20"/>
          <w:szCs w:val="20"/>
        </w:rPr>
        <w:t xml:space="preserve">HANDLING AND STORAGE OF </w:t>
      </w:r>
      <w:r w:rsidR="00BE31EC" w:rsidRPr="007146B1">
        <w:rPr>
          <w:sz w:val="20"/>
          <w:szCs w:val="20"/>
        </w:rPr>
        <w:t xml:space="preserve">THE </w:t>
      </w:r>
      <w:r w:rsidRPr="007146B1">
        <w:rPr>
          <w:sz w:val="20"/>
          <w:szCs w:val="20"/>
        </w:rPr>
        <w:t>PRODUCT</w:t>
      </w:r>
    </w:p>
    <w:p w14:paraId="651270D7" w14:textId="77777777" w:rsidR="00012ABD" w:rsidRPr="007146B1" w:rsidRDefault="00012ABD" w:rsidP="007146B1">
      <w:pPr>
        <w:rPr>
          <w:rFonts w:cs="Arial"/>
          <w:sz w:val="20"/>
          <w:szCs w:val="20"/>
          <w:lang w:val="en-US"/>
        </w:rPr>
      </w:pPr>
    </w:p>
    <w:p w14:paraId="0F7FCD69" w14:textId="77777777" w:rsidR="00012ABD" w:rsidRPr="007146B1" w:rsidRDefault="0002506A" w:rsidP="007146B1">
      <w:pPr>
        <w:pStyle w:val="Ttulo2"/>
        <w:ind w:hanging="434"/>
        <w:rPr>
          <w:b w:val="0"/>
          <w:sz w:val="20"/>
          <w:szCs w:val="20"/>
        </w:rPr>
      </w:pPr>
      <w:r w:rsidRPr="007146B1">
        <w:rPr>
          <w:b w:val="0"/>
          <w:sz w:val="20"/>
          <w:szCs w:val="20"/>
        </w:rPr>
        <w:t>Handling:</w:t>
      </w:r>
      <w:r w:rsidR="00FF0924" w:rsidRPr="007146B1">
        <w:rPr>
          <w:b w:val="0"/>
          <w:sz w:val="20"/>
          <w:szCs w:val="20"/>
        </w:rPr>
        <w:t xml:space="preserve"> No </w:t>
      </w:r>
      <w:r w:rsidRPr="007146B1">
        <w:rPr>
          <w:b w:val="0"/>
          <w:sz w:val="20"/>
          <w:szCs w:val="20"/>
        </w:rPr>
        <w:t xml:space="preserve">special </w:t>
      </w:r>
      <w:r w:rsidR="00FF0924" w:rsidRPr="007146B1">
        <w:rPr>
          <w:b w:val="0"/>
          <w:sz w:val="20"/>
          <w:szCs w:val="20"/>
        </w:rPr>
        <w:t xml:space="preserve">handling is required; </w:t>
      </w:r>
      <w:r w:rsidR="00C92543" w:rsidRPr="007146B1">
        <w:rPr>
          <w:b w:val="0"/>
          <w:sz w:val="20"/>
          <w:szCs w:val="20"/>
        </w:rPr>
        <w:t>however</w:t>
      </w:r>
      <w:r w:rsidR="00FF0924" w:rsidRPr="007146B1">
        <w:rPr>
          <w:b w:val="0"/>
          <w:sz w:val="20"/>
          <w:szCs w:val="20"/>
        </w:rPr>
        <w:t>,</w:t>
      </w:r>
      <w:r w:rsidR="00C92543" w:rsidRPr="007146B1">
        <w:rPr>
          <w:b w:val="0"/>
          <w:sz w:val="20"/>
          <w:szCs w:val="20"/>
        </w:rPr>
        <w:t xml:space="preserve"> good hygiene practices during product handling are recommended.</w:t>
      </w:r>
    </w:p>
    <w:p w14:paraId="34F7FECD" w14:textId="77777777" w:rsidR="00012ABD" w:rsidRPr="007146B1" w:rsidRDefault="00012ABD" w:rsidP="007146B1">
      <w:pPr>
        <w:pStyle w:val="Ttulo2"/>
        <w:ind w:hanging="434"/>
        <w:rPr>
          <w:b w:val="0"/>
          <w:sz w:val="20"/>
          <w:szCs w:val="20"/>
        </w:rPr>
      </w:pPr>
      <w:r w:rsidRPr="007146B1">
        <w:rPr>
          <w:b w:val="0"/>
          <w:sz w:val="20"/>
          <w:szCs w:val="20"/>
        </w:rPr>
        <w:t xml:space="preserve">Storage: </w:t>
      </w:r>
      <w:r w:rsidR="00EB0FB8" w:rsidRPr="007146B1">
        <w:rPr>
          <w:b w:val="0"/>
          <w:sz w:val="20"/>
          <w:szCs w:val="20"/>
        </w:rPr>
        <w:t>Storage the</w:t>
      </w:r>
      <w:r w:rsidRPr="007146B1">
        <w:rPr>
          <w:b w:val="0"/>
          <w:sz w:val="20"/>
          <w:szCs w:val="20"/>
        </w:rPr>
        <w:t xml:space="preserve"> product in a cool</w:t>
      </w:r>
      <w:r w:rsidR="00A04394" w:rsidRPr="007146B1">
        <w:rPr>
          <w:b w:val="0"/>
          <w:sz w:val="20"/>
          <w:szCs w:val="20"/>
        </w:rPr>
        <w:t xml:space="preserve">, </w:t>
      </w:r>
      <w:r w:rsidRPr="007146B1">
        <w:rPr>
          <w:b w:val="0"/>
          <w:sz w:val="20"/>
          <w:szCs w:val="20"/>
        </w:rPr>
        <w:t>dry</w:t>
      </w:r>
      <w:r w:rsidR="00A04394" w:rsidRPr="007146B1">
        <w:rPr>
          <w:b w:val="0"/>
          <w:sz w:val="20"/>
          <w:szCs w:val="20"/>
        </w:rPr>
        <w:t xml:space="preserve"> and clean</w:t>
      </w:r>
      <w:r w:rsidRPr="007146B1">
        <w:rPr>
          <w:b w:val="0"/>
          <w:sz w:val="20"/>
          <w:szCs w:val="20"/>
        </w:rPr>
        <w:t xml:space="preserve"> </w:t>
      </w:r>
      <w:r w:rsidR="00A04394" w:rsidRPr="007146B1">
        <w:rPr>
          <w:b w:val="0"/>
          <w:sz w:val="20"/>
          <w:szCs w:val="20"/>
        </w:rPr>
        <w:t>place</w:t>
      </w:r>
      <w:r w:rsidRPr="007146B1">
        <w:rPr>
          <w:b w:val="0"/>
          <w:sz w:val="20"/>
          <w:szCs w:val="20"/>
        </w:rPr>
        <w:t xml:space="preserve">, </w:t>
      </w:r>
      <w:r w:rsidR="00A04394" w:rsidRPr="007146B1">
        <w:rPr>
          <w:b w:val="0"/>
          <w:sz w:val="20"/>
          <w:szCs w:val="20"/>
        </w:rPr>
        <w:t xml:space="preserve">at temperatures less than </w:t>
      </w:r>
      <w:r w:rsidR="00A04394" w:rsidRPr="007146B1">
        <w:rPr>
          <w:rFonts w:eastAsia="Thorndale"/>
          <w:b w:val="0"/>
          <w:sz w:val="20"/>
          <w:szCs w:val="20"/>
        </w:rPr>
        <w:t>40 ºC (104 ºF)</w:t>
      </w:r>
      <w:r w:rsidR="00EB0FB8" w:rsidRPr="007146B1">
        <w:rPr>
          <w:b w:val="0"/>
          <w:sz w:val="20"/>
          <w:szCs w:val="20"/>
        </w:rPr>
        <w:t>. Keep it in</w:t>
      </w:r>
      <w:r w:rsidR="00A70F30" w:rsidRPr="007146B1">
        <w:rPr>
          <w:b w:val="0"/>
          <w:sz w:val="20"/>
          <w:szCs w:val="20"/>
        </w:rPr>
        <w:t>side</w:t>
      </w:r>
      <w:r w:rsidR="00EB0FB8" w:rsidRPr="007146B1">
        <w:rPr>
          <w:b w:val="0"/>
          <w:sz w:val="20"/>
          <w:szCs w:val="20"/>
        </w:rPr>
        <w:t xml:space="preserve"> its original packaging and totally closed</w:t>
      </w:r>
      <w:r w:rsidRPr="007146B1">
        <w:rPr>
          <w:b w:val="0"/>
          <w:sz w:val="20"/>
          <w:szCs w:val="20"/>
        </w:rPr>
        <w:t>.</w:t>
      </w:r>
    </w:p>
    <w:p w14:paraId="28F6C728" w14:textId="77777777" w:rsidR="00012ABD" w:rsidRPr="007146B1" w:rsidRDefault="00012ABD" w:rsidP="007146B1">
      <w:pPr>
        <w:rPr>
          <w:rFonts w:cs="Arial"/>
          <w:sz w:val="20"/>
          <w:szCs w:val="20"/>
          <w:lang w:val="en-US"/>
        </w:rPr>
      </w:pPr>
    </w:p>
    <w:p w14:paraId="1E43045A" w14:textId="77777777" w:rsidR="00012ABD" w:rsidRPr="007146B1" w:rsidRDefault="00012ABD" w:rsidP="007146B1">
      <w:pPr>
        <w:rPr>
          <w:rFonts w:cs="Arial"/>
          <w:sz w:val="20"/>
          <w:szCs w:val="20"/>
          <w:lang w:val="en-US"/>
        </w:rPr>
      </w:pPr>
    </w:p>
    <w:p w14:paraId="0C0ABABA" w14:textId="77777777" w:rsidR="00012ABD" w:rsidRPr="007146B1" w:rsidRDefault="00012ABD" w:rsidP="007146B1">
      <w:pPr>
        <w:pStyle w:val="Ttulo1"/>
        <w:ind w:left="567"/>
        <w:rPr>
          <w:sz w:val="20"/>
          <w:szCs w:val="20"/>
        </w:rPr>
      </w:pPr>
      <w:r w:rsidRPr="007146B1">
        <w:rPr>
          <w:sz w:val="20"/>
          <w:szCs w:val="20"/>
        </w:rPr>
        <w:t xml:space="preserve">EXPOSURE CONTROLS AND PERSONAL PROTECTION </w:t>
      </w:r>
    </w:p>
    <w:p w14:paraId="12AA36BB" w14:textId="77777777" w:rsidR="00012ABD" w:rsidRPr="007146B1" w:rsidRDefault="00012ABD" w:rsidP="007146B1">
      <w:pPr>
        <w:rPr>
          <w:rFonts w:cs="Arial"/>
          <w:sz w:val="20"/>
          <w:szCs w:val="20"/>
          <w:lang w:val="en-US"/>
        </w:rPr>
      </w:pPr>
    </w:p>
    <w:p w14:paraId="27027083" w14:textId="77777777" w:rsidR="00012ABD" w:rsidRPr="007146B1" w:rsidRDefault="00332F70" w:rsidP="007146B1">
      <w:pPr>
        <w:pStyle w:val="Ttulo2"/>
        <w:tabs>
          <w:tab w:val="left" w:pos="480"/>
        </w:tabs>
        <w:ind w:hanging="434"/>
        <w:rPr>
          <w:b w:val="0"/>
          <w:sz w:val="20"/>
          <w:szCs w:val="20"/>
        </w:rPr>
      </w:pPr>
      <w:r w:rsidRPr="007146B1">
        <w:rPr>
          <w:b w:val="0"/>
          <w:sz w:val="20"/>
          <w:szCs w:val="20"/>
        </w:rPr>
        <w:t xml:space="preserve">  Conditions to control the exposure</w:t>
      </w:r>
      <w:r w:rsidR="00012ABD" w:rsidRPr="007146B1">
        <w:rPr>
          <w:b w:val="0"/>
          <w:sz w:val="20"/>
          <w:szCs w:val="20"/>
        </w:rPr>
        <w:t xml:space="preserve">: </w:t>
      </w:r>
      <w:r w:rsidR="00BD09E9" w:rsidRPr="007146B1">
        <w:rPr>
          <w:b w:val="0"/>
          <w:sz w:val="20"/>
          <w:szCs w:val="20"/>
        </w:rPr>
        <w:t>No special controls are required.</w:t>
      </w:r>
    </w:p>
    <w:p w14:paraId="23A31D7F" w14:textId="77777777" w:rsidR="00F71605" w:rsidRPr="007146B1" w:rsidRDefault="00F71605" w:rsidP="007146B1">
      <w:pPr>
        <w:pStyle w:val="Ttulo2"/>
        <w:ind w:hanging="434"/>
        <w:rPr>
          <w:b w:val="0"/>
          <w:sz w:val="20"/>
          <w:szCs w:val="20"/>
        </w:rPr>
      </w:pPr>
      <w:r w:rsidRPr="007146B1">
        <w:rPr>
          <w:b w:val="0"/>
          <w:sz w:val="20"/>
          <w:szCs w:val="20"/>
        </w:rPr>
        <w:t xml:space="preserve">Engineering controls: </w:t>
      </w:r>
      <w:r w:rsidR="00D97FDA" w:rsidRPr="007146B1">
        <w:rPr>
          <w:b w:val="0"/>
          <w:sz w:val="20"/>
          <w:szCs w:val="20"/>
        </w:rPr>
        <w:t>Not applicable.</w:t>
      </w:r>
    </w:p>
    <w:p w14:paraId="43AF44B0" w14:textId="77777777" w:rsidR="00012ABD" w:rsidRPr="007146B1" w:rsidRDefault="00B553B7" w:rsidP="007146B1">
      <w:pPr>
        <w:pStyle w:val="Ttulo2"/>
        <w:ind w:hanging="434"/>
        <w:rPr>
          <w:b w:val="0"/>
          <w:sz w:val="20"/>
          <w:szCs w:val="20"/>
        </w:rPr>
      </w:pPr>
      <w:r w:rsidRPr="007146B1">
        <w:rPr>
          <w:b w:val="0"/>
          <w:sz w:val="20"/>
          <w:szCs w:val="20"/>
        </w:rPr>
        <w:t>Personal</w:t>
      </w:r>
      <w:r w:rsidR="00012ABD" w:rsidRPr="007146B1">
        <w:rPr>
          <w:b w:val="0"/>
          <w:sz w:val="20"/>
          <w:szCs w:val="20"/>
        </w:rPr>
        <w:t xml:space="preserve"> protective equipment: </w:t>
      </w:r>
      <w:r w:rsidR="00503D63" w:rsidRPr="007146B1">
        <w:rPr>
          <w:b w:val="0"/>
          <w:sz w:val="20"/>
          <w:szCs w:val="20"/>
        </w:rPr>
        <w:t>No special controls are required</w:t>
      </w:r>
      <w:r w:rsidR="00012ABD" w:rsidRPr="007146B1">
        <w:rPr>
          <w:b w:val="0"/>
          <w:sz w:val="20"/>
          <w:szCs w:val="20"/>
        </w:rPr>
        <w:t>.</w:t>
      </w:r>
    </w:p>
    <w:p w14:paraId="35EAEC94" w14:textId="77777777" w:rsidR="00012ABD" w:rsidRPr="007146B1" w:rsidRDefault="00012ABD" w:rsidP="007146B1">
      <w:pPr>
        <w:pStyle w:val="Ttulo2"/>
        <w:ind w:hanging="434"/>
        <w:rPr>
          <w:b w:val="0"/>
          <w:sz w:val="20"/>
          <w:szCs w:val="20"/>
        </w:rPr>
      </w:pPr>
      <w:r w:rsidRPr="007146B1">
        <w:rPr>
          <w:b w:val="0"/>
          <w:sz w:val="20"/>
          <w:szCs w:val="20"/>
        </w:rPr>
        <w:t>Exposure parameters:</w:t>
      </w:r>
      <w:r w:rsidR="00A81935" w:rsidRPr="007146B1">
        <w:rPr>
          <w:b w:val="0"/>
          <w:sz w:val="20"/>
          <w:szCs w:val="20"/>
        </w:rPr>
        <w:t xml:space="preserve"> Not available.</w:t>
      </w:r>
    </w:p>
    <w:p w14:paraId="1082BF0A" w14:textId="77777777" w:rsidR="00012ABD" w:rsidRPr="007146B1" w:rsidRDefault="00012ABD" w:rsidP="007146B1">
      <w:pPr>
        <w:tabs>
          <w:tab w:val="left" w:pos="480"/>
          <w:tab w:val="left" w:pos="4440"/>
        </w:tabs>
        <w:rPr>
          <w:rFonts w:cs="Arial"/>
          <w:sz w:val="20"/>
          <w:szCs w:val="20"/>
          <w:lang w:val="en-US"/>
        </w:rPr>
      </w:pPr>
    </w:p>
    <w:p w14:paraId="02E78AE0" w14:textId="77777777" w:rsidR="00012ABD" w:rsidRPr="007146B1" w:rsidRDefault="00012ABD" w:rsidP="007146B1">
      <w:pPr>
        <w:tabs>
          <w:tab w:val="left" w:pos="480"/>
          <w:tab w:val="left" w:pos="4440"/>
        </w:tabs>
        <w:ind w:left="113"/>
        <w:rPr>
          <w:rFonts w:cs="Arial"/>
          <w:sz w:val="20"/>
          <w:szCs w:val="20"/>
          <w:lang w:val="en-US"/>
        </w:rPr>
      </w:pPr>
    </w:p>
    <w:p w14:paraId="07C7553F" w14:textId="77777777" w:rsidR="00012ABD" w:rsidRPr="007146B1" w:rsidRDefault="00012ABD" w:rsidP="007146B1">
      <w:pPr>
        <w:pStyle w:val="Ttulo1"/>
        <w:ind w:left="567"/>
        <w:rPr>
          <w:sz w:val="20"/>
          <w:szCs w:val="20"/>
        </w:rPr>
      </w:pPr>
      <w:r w:rsidRPr="007146B1">
        <w:rPr>
          <w:sz w:val="20"/>
          <w:szCs w:val="20"/>
        </w:rPr>
        <w:t>PHYSICAL</w:t>
      </w:r>
      <w:r w:rsidR="00BE31EC" w:rsidRPr="007146B1">
        <w:rPr>
          <w:sz w:val="20"/>
          <w:szCs w:val="20"/>
        </w:rPr>
        <w:t xml:space="preserve"> AND CHEMICAL PROPERTIES OF THE</w:t>
      </w:r>
      <w:r w:rsidRPr="007146B1">
        <w:rPr>
          <w:sz w:val="20"/>
          <w:szCs w:val="20"/>
        </w:rPr>
        <w:t xml:space="preserve"> PRODUCT</w:t>
      </w:r>
    </w:p>
    <w:p w14:paraId="051E0944" w14:textId="77777777" w:rsidR="00012ABD" w:rsidRPr="007146B1" w:rsidRDefault="00012ABD" w:rsidP="007146B1">
      <w:pPr>
        <w:tabs>
          <w:tab w:val="left" w:pos="480"/>
          <w:tab w:val="left" w:pos="4440"/>
        </w:tabs>
        <w:ind w:left="283"/>
        <w:rPr>
          <w:rFonts w:cs="Arial"/>
          <w:sz w:val="20"/>
          <w:szCs w:val="20"/>
          <w:lang w:val="en-US"/>
        </w:rPr>
      </w:pPr>
    </w:p>
    <w:p w14:paraId="6C5622B9" w14:textId="77777777" w:rsidR="00DC37F0" w:rsidRPr="007146B1" w:rsidRDefault="008C62F5" w:rsidP="007146B1">
      <w:pPr>
        <w:pStyle w:val="Prrafodelista"/>
        <w:numPr>
          <w:ilvl w:val="0"/>
          <w:numId w:val="36"/>
        </w:numPr>
        <w:suppressAutoHyphens/>
        <w:overflowPunct w:val="0"/>
        <w:autoSpaceDE w:val="0"/>
        <w:ind w:left="567"/>
        <w:textAlignment w:val="baseline"/>
        <w:rPr>
          <w:rFonts w:cs="Arial"/>
          <w:color w:val="000000"/>
          <w:sz w:val="20"/>
          <w:szCs w:val="20"/>
          <w:lang w:val="en-US"/>
        </w:rPr>
      </w:pPr>
      <w:r w:rsidRPr="007146B1">
        <w:rPr>
          <w:rFonts w:cs="Arial"/>
          <w:sz w:val="20"/>
          <w:szCs w:val="20"/>
          <w:lang w:val="en-US"/>
        </w:rPr>
        <w:t>A</w:t>
      </w:r>
      <w:r w:rsidR="00DC37F0" w:rsidRPr="007146B1">
        <w:rPr>
          <w:rFonts w:cs="Arial"/>
          <w:sz w:val="20"/>
          <w:szCs w:val="20"/>
          <w:lang w:val="en-US"/>
        </w:rPr>
        <w:t xml:space="preserve">ppearance: </w:t>
      </w:r>
      <w:r w:rsidR="00095B82" w:rsidRPr="007146B1">
        <w:rPr>
          <w:rFonts w:cs="Arial"/>
          <w:sz w:val="20"/>
          <w:szCs w:val="20"/>
          <w:lang w:val="en-US"/>
        </w:rPr>
        <w:t>Cylindrical, trans</w:t>
      </w:r>
      <w:r w:rsidR="00305BD9" w:rsidRPr="007146B1">
        <w:rPr>
          <w:rFonts w:cs="Arial"/>
          <w:sz w:val="20"/>
          <w:szCs w:val="20"/>
          <w:lang w:val="en-US"/>
        </w:rPr>
        <w:t xml:space="preserve">lucent and flexible </w:t>
      </w:r>
      <w:r w:rsidR="00EE3326" w:rsidRPr="007146B1">
        <w:rPr>
          <w:rFonts w:cs="Arial"/>
          <w:sz w:val="20"/>
          <w:szCs w:val="20"/>
          <w:lang w:val="en-US"/>
        </w:rPr>
        <w:t>body</w:t>
      </w:r>
      <w:r w:rsidR="00305BD9" w:rsidRPr="007146B1">
        <w:rPr>
          <w:rFonts w:cs="Arial"/>
          <w:sz w:val="20"/>
          <w:szCs w:val="20"/>
          <w:lang w:val="en-US"/>
        </w:rPr>
        <w:t xml:space="preserve"> with white nozzle</w:t>
      </w:r>
      <w:r w:rsidR="00095B82" w:rsidRPr="007146B1">
        <w:rPr>
          <w:rFonts w:cs="Arial"/>
          <w:sz w:val="20"/>
          <w:szCs w:val="20"/>
          <w:lang w:val="en-US"/>
        </w:rPr>
        <w:t xml:space="preserve"> </w:t>
      </w:r>
      <w:r w:rsidR="00305BD9" w:rsidRPr="007146B1">
        <w:rPr>
          <w:rFonts w:cs="Arial"/>
          <w:sz w:val="20"/>
          <w:szCs w:val="20"/>
          <w:lang w:val="en-US"/>
        </w:rPr>
        <w:t xml:space="preserve">in one of its </w:t>
      </w:r>
      <w:r w:rsidR="0058053E" w:rsidRPr="007146B1">
        <w:rPr>
          <w:rFonts w:cs="Arial"/>
          <w:sz w:val="20"/>
          <w:szCs w:val="20"/>
          <w:lang w:val="en-US"/>
        </w:rPr>
        <w:t>ends</w:t>
      </w:r>
      <w:r w:rsidR="00305BD9" w:rsidRPr="007146B1">
        <w:rPr>
          <w:rFonts w:cs="Arial"/>
          <w:sz w:val="20"/>
          <w:szCs w:val="20"/>
          <w:lang w:val="en-US"/>
        </w:rPr>
        <w:t>.</w:t>
      </w:r>
    </w:p>
    <w:p w14:paraId="3F7F0A85" w14:textId="77777777" w:rsidR="00DC37F0" w:rsidRPr="007146B1" w:rsidRDefault="00DC37F0" w:rsidP="007146B1">
      <w:pPr>
        <w:pStyle w:val="Prrafodelista"/>
        <w:numPr>
          <w:ilvl w:val="0"/>
          <w:numId w:val="36"/>
        </w:numPr>
        <w:suppressAutoHyphens/>
        <w:overflowPunct w:val="0"/>
        <w:autoSpaceDE w:val="0"/>
        <w:ind w:left="567"/>
        <w:textAlignment w:val="baseline"/>
        <w:rPr>
          <w:rFonts w:cs="Arial"/>
          <w:sz w:val="20"/>
          <w:szCs w:val="20"/>
          <w:lang w:val="en-US"/>
        </w:rPr>
      </w:pPr>
      <w:r w:rsidRPr="007146B1">
        <w:rPr>
          <w:rFonts w:cs="Arial"/>
          <w:sz w:val="20"/>
          <w:szCs w:val="20"/>
          <w:lang w:val="en-US"/>
        </w:rPr>
        <w:t>Odor: PVC</w:t>
      </w:r>
      <w:r w:rsidR="0087731D" w:rsidRPr="007146B1">
        <w:rPr>
          <w:rFonts w:cs="Arial"/>
          <w:sz w:val="20"/>
          <w:szCs w:val="20"/>
          <w:lang w:val="en-US"/>
        </w:rPr>
        <w:t xml:space="preserve"> light odor</w:t>
      </w:r>
      <w:r w:rsidRPr="007146B1">
        <w:rPr>
          <w:rFonts w:cs="Arial"/>
          <w:sz w:val="20"/>
          <w:szCs w:val="20"/>
          <w:lang w:val="en-US"/>
        </w:rPr>
        <w:t>.</w:t>
      </w:r>
    </w:p>
    <w:p w14:paraId="07C3783F" w14:textId="77777777" w:rsidR="00DC37F0" w:rsidRPr="007146B1" w:rsidRDefault="005046AD" w:rsidP="007146B1">
      <w:pPr>
        <w:pStyle w:val="Prrafodelista"/>
        <w:numPr>
          <w:ilvl w:val="0"/>
          <w:numId w:val="36"/>
        </w:numPr>
        <w:suppressAutoHyphens/>
        <w:overflowPunct w:val="0"/>
        <w:autoSpaceDE w:val="0"/>
        <w:ind w:left="567"/>
        <w:textAlignment w:val="baseline"/>
        <w:rPr>
          <w:rFonts w:cs="Arial"/>
          <w:sz w:val="20"/>
          <w:szCs w:val="20"/>
          <w:lang w:val="en-US"/>
        </w:rPr>
      </w:pPr>
      <w:r w:rsidRPr="007146B1">
        <w:rPr>
          <w:rFonts w:cs="Arial"/>
          <w:sz w:val="20"/>
          <w:szCs w:val="20"/>
          <w:lang w:val="en-US"/>
        </w:rPr>
        <w:t>Odor threshold: Not applicable.</w:t>
      </w:r>
    </w:p>
    <w:p w14:paraId="70E8B9E3" w14:textId="77777777" w:rsidR="007A5CCE" w:rsidRPr="007146B1" w:rsidRDefault="007A5CCE" w:rsidP="007146B1">
      <w:pPr>
        <w:pStyle w:val="Prrafodelista"/>
        <w:numPr>
          <w:ilvl w:val="0"/>
          <w:numId w:val="36"/>
        </w:numPr>
        <w:suppressAutoHyphens/>
        <w:overflowPunct w:val="0"/>
        <w:autoSpaceDE w:val="0"/>
        <w:ind w:left="567"/>
        <w:textAlignment w:val="baseline"/>
        <w:rPr>
          <w:rFonts w:cs="Arial"/>
          <w:sz w:val="20"/>
          <w:szCs w:val="20"/>
          <w:lang w:val="en-US"/>
        </w:rPr>
      </w:pPr>
      <w:r w:rsidRPr="007146B1">
        <w:rPr>
          <w:rFonts w:cs="Arial"/>
          <w:sz w:val="20"/>
          <w:szCs w:val="20"/>
          <w:lang w:val="en-US"/>
        </w:rPr>
        <w:t>Physical state: Solid.</w:t>
      </w:r>
    </w:p>
    <w:p w14:paraId="2B3031BA" w14:textId="77777777" w:rsidR="00DC37F0" w:rsidRPr="007146B1" w:rsidRDefault="00DC37F0" w:rsidP="007146B1">
      <w:pPr>
        <w:pStyle w:val="Prrafodelista"/>
        <w:numPr>
          <w:ilvl w:val="0"/>
          <w:numId w:val="36"/>
        </w:numPr>
        <w:suppressAutoHyphens/>
        <w:overflowPunct w:val="0"/>
        <w:autoSpaceDE w:val="0"/>
        <w:ind w:left="567"/>
        <w:textAlignment w:val="baseline"/>
        <w:rPr>
          <w:rFonts w:cs="Arial"/>
          <w:sz w:val="20"/>
          <w:szCs w:val="20"/>
          <w:lang w:val="en-US"/>
        </w:rPr>
      </w:pPr>
      <w:r w:rsidRPr="007146B1">
        <w:rPr>
          <w:rFonts w:cs="Arial"/>
          <w:sz w:val="20"/>
          <w:szCs w:val="20"/>
          <w:lang w:val="en-US"/>
        </w:rPr>
        <w:t xml:space="preserve">pH: </w:t>
      </w:r>
      <w:r w:rsidR="00C3586C" w:rsidRPr="007146B1">
        <w:rPr>
          <w:rFonts w:cs="Arial"/>
          <w:sz w:val="20"/>
          <w:szCs w:val="20"/>
          <w:lang w:val="en-US"/>
        </w:rPr>
        <w:t>Not applicable</w:t>
      </w:r>
      <w:r w:rsidRPr="007146B1">
        <w:rPr>
          <w:rFonts w:cs="Arial"/>
          <w:sz w:val="20"/>
          <w:szCs w:val="20"/>
          <w:lang w:val="en-US"/>
        </w:rPr>
        <w:t>.</w:t>
      </w:r>
    </w:p>
    <w:p w14:paraId="72F07493" w14:textId="77777777" w:rsidR="00DC37F0" w:rsidRPr="007146B1" w:rsidRDefault="0052096B" w:rsidP="007146B1">
      <w:pPr>
        <w:pStyle w:val="Prrafodelista"/>
        <w:numPr>
          <w:ilvl w:val="0"/>
          <w:numId w:val="36"/>
        </w:numPr>
        <w:suppressAutoHyphens/>
        <w:overflowPunct w:val="0"/>
        <w:autoSpaceDE w:val="0"/>
        <w:ind w:left="567"/>
        <w:textAlignment w:val="baseline"/>
        <w:rPr>
          <w:rFonts w:cs="Arial"/>
          <w:sz w:val="20"/>
          <w:szCs w:val="20"/>
          <w:lang w:val="en-US"/>
        </w:rPr>
      </w:pPr>
      <w:r w:rsidRPr="007146B1">
        <w:rPr>
          <w:rFonts w:cs="Arial"/>
          <w:sz w:val="20"/>
          <w:szCs w:val="20"/>
          <w:lang w:val="en-US"/>
        </w:rPr>
        <w:t>Vapor pressure</w:t>
      </w:r>
      <w:r w:rsidR="00DC37F0" w:rsidRPr="007146B1">
        <w:rPr>
          <w:rFonts w:cs="Arial"/>
          <w:sz w:val="20"/>
          <w:szCs w:val="20"/>
          <w:lang w:val="en-US"/>
        </w:rPr>
        <w:t xml:space="preserve">: </w:t>
      </w:r>
      <w:r w:rsidR="00C3586C" w:rsidRPr="007146B1">
        <w:rPr>
          <w:rFonts w:cs="Arial"/>
          <w:sz w:val="20"/>
          <w:szCs w:val="20"/>
          <w:lang w:val="en-US"/>
        </w:rPr>
        <w:t>Not applicable</w:t>
      </w:r>
      <w:r w:rsidR="00DC37F0" w:rsidRPr="007146B1">
        <w:rPr>
          <w:rFonts w:cs="Arial"/>
          <w:sz w:val="20"/>
          <w:szCs w:val="20"/>
          <w:lang w:val="en-US"/>
        </w:rPr>
        <w:t>.</w:t>
      </w:r>
    </w:p>
    <w:p w14:paraId="0DB51A99" w14:textId="77777777" w:rsidR="007A5CCE" w:rsidRPr="007146B1" w:rsidRDefault="0052096B" w:rsidP="007146B1">
      <w:pPr>
        <w:pStyle w:val="Prrafodelista"/>
        <w:numPr>
          <w:ilvl w:val="0"/>
          <w:numId w:val="36"/>
        </w:numPr>
        <w:suppressAutoHyphens/>
        <w:overflowPunct w:val="0"/>
        <w:autoSpaceDE w:val="0"/>
        <w:ind w:left="567"/>
        <w:textAlignment w:val="baseline"/>
        <w:rPr>
          <w:rFonts w:cs="Arial"/>
          <w:sz w:val="20"/>
          <w:szCs w:val="20"/>
          <w:lang w:val="en-US"/>
        </w:rPr>
      </w:pPr>
      <w:r w:rsidRPr="007146B1">
        <w:rPr>
          <w:rFonts w:cs="Arial"/>
          <w:sz w:val="20"/>
          <w:szCs w:val="20"/>
          <w:lang w:val="en-US"/>
        </w:rPr>
        <w:t>Vapor density</w:t>
      </w:r>
      <w:r w:rsidR="00DC37F0" w:rsidRPr="007146B1">
        <w:rPr>
          <w:rFonts w:cs="Arial"/>
          <w:sz w:val="20"/>
          <w:szCs w:val="20"/>
          <w:lang w:val="en-US"/>
        </w:rPr>
        <w:t xml:space="preserve">: </w:t>
      </w:r>
      <w:r w:rsidR="00C3586C" w:rsidRPr="007146B1">
        <w:rPr>
          <w:rFonts w:cs="Arial"/>
          <w:sz w:val="20"/>
          <w:szCs w:val="20"/>
          <w:lang w:val="en-US"/>
        </w:rPr>
        <w:t>Not applicable</w:t>
      </w:r>
      <w:r w:rsidR="00DC37F0" w:rsidRPr="007146B1">
        <w:rPr>
          <w:rFonts w:cs="Arial"/>
          <w:sz w:val="20"/>
          <w:szCs w:val="20"/>
          <w:lang w:val="en-US"/>
        </w:rPr>
        <w:t>.</w:t>
      </w:r>
    </w:p>
    <w:p w14:paraId="77CA2856" w14:textId="77777777" w:rsidR="00DC37F0" w:rsidRPr="007146B1" w:rsidRDefault="007A5CCE" w:rsidP="007146B1">
      <w:pPr>
        <w:pStyle w:val="Prrafodelista"/>
        <w:numPr>
          <w:ilvl w:val="0"/>
          <w:numId w:val="36"/>
        </w:numPr>
        <w:suppressAutoHyphens/>
        <w:overflowPunct w:val="0"/>
        <w:autoSpaceDE w:val="0"/>
        <w:ind w:left="567"/>
        <w:textAlignment w:val="baseline"/>
        <w:rPr>
          <w:rFonts w:cs="Arial"/>
          <w:sz w:val="20"/>
          <w:szCs w:val="20"/>
          <w:lang w:val="en-US"/>
        </w:rPr>
      </w:pPr>
      <w:r w:rsidRPr="007146B1">
        <w:rPr>
          <w:rFonts w:cs="Arial"/>
          <w:sz w:val="20"/>
          <w:szCs w:val="20"/>
          <w:lang w:val="en-US"/>
        </w:rPr>
        <w:t>Evaporation percentage: Not applicable.</w:t>
      </w:r>
    </w:p>
    <w:p w14:paraId="217A5365" w14:textId="77777777" w:rsidR="007A5CCE" w:rsidRPr="007146B1" w:rsidRDefault="007A5CCE" w:rsidP="007146B1">
      <w:pPr>
        <w:pStyle w:val="Prrafodelista"/>
        <w:numPr>
          <w:ilvl w:val="0"/>
          <w:numId w:val="36"/>
        </w:numPr>
        <w:suppressAutoHyphens/>
        <w:overflowPunct w:val="0"/>
        <w:autoSpaceDE w:val="0"/>
        <w:ind w:left="567"/>
        <w:textAlignment w:val="baseline"/>
        <w:rPr>
          <w:rFonts w:cs="Arial"/>
          <w:sz w:val="20"/>
          <w:szCs w:val="20"/>
          <w:lang w:val="en-US"/>
        </w:rPr>
      </w:pPr>
      <w:r w:rsidRPr="007146B1">
        <w:rPr>
          <w:rFonts w:cs="Arial"/>
          <w:sz w:val="20"/>
          <w:szCs w:val="20"/>
          <w:lang w:val="en-US"/>
        </w:rPr>
        <w:t>Evaporation rate: Not applicable.</w:t>
      </w:r>
    </w:p>
    <w:p w14:paraId="6CDE0FBF" w14:textId="77777777" w:rsidR="003C1DE8" w:rsidRPr="007146B1" w:rsidRDefault="007A5CCE" w:rsidP="007146B1">
      <w:pPr>
        <w:pStyle w:val="Prrafodelista"/>
        <w:numPr>
          <w:ilvl w:val="0"/>
          <w:numId w:val="36"/>
        </w:numPr>
        <w:suppressAutoHyphens/>
        <w:overflowPunct w:val="0"/>
        <w:autoSpaceDE w:val="0"/>
        <w:ind w:left="567"/>
        <w:textAlignment w:val="baseline"/>
        <w:rPr>
          <w:rFonts w:cs="Arial"/>
          <w:sz w:val="20"/>
          <w:szCs w:val="20"/>
          <w:lang w:val="en-US"/>
        </w:rPr>
      </w:pPr>
      <w:r w:rsidRPr="007146B1">
        <w:rPr>
          <w:rFonts w:cs="Arial"/>
          <w:sz w:val="20"/>
          <w:szCs w:val="20"/>
          <w:lang w:val="en-US"/>
        </w:rPr>
        <w:t>Starting point and Boling range</w:t>
      </w:r>
      <w:r w:rsidR="00DC37F0" w:rsidRPr="007146B1">
        <w:rPr>
          <w:rFonts w:cs="Arial"/>
          <w:sz w:val="20"/>
          <w:szCs w:val="20"/>
          <w:lang w:val="en-US"/>
        </w:rPr>
        <w:t>:</w:t>
      </w:r>
      <w:r w:rsidR="000B7B76" w:rsidRPr="007146B1">
        <w:rPr>
          <w:rFonts w:cs="Arial"/>
          <w:sz w:val="20"/>
          <w:szCs w:val="20"/>
          <w:lang w:val="en-US"/>
        </w:rPr>
        <w:t xml:space="preserve"> Not applicable.</w:t>
      </w:r>
    </w:p>
    <w:p w14:paraId="1E0F0C39" w14:textId="078F8923" w:rsidR="00DC37F0" w:rsidRPr="007146B1" w:rsidRDefault="003C1DE8" w:rsidP="007146B1">
      <w:pPr>
        <w:pStyle w:val="Prrafodelista"/>
        <w:numPr>
          <w:ilvl w:val="0"/>
          <w:numId w:val="36"/>
        </w:numPr>
        <w:suppressAutoHyphens/>
        <w:overflowPunct w:val="0"/>
        <w:autoSpaceDE w:val="0"/>
        <w:ind w:left="567"/>
        <w:textAlignment w:val="baseline"/>
        <w:rPr>
          <w:rFonts w:cs="Arial"/>
          <w:sz w:val="20"/>
          <w:szCs w:val="20"/>
          <w:lang w:val="en-US"/>
        </w:rPr>
      </w:pPr>
      <w:r w:rsidRPr="007146B1">
        <w:rPr>
          <w:rFonts w:cs="Arial"/>
          <w:sz w:val="20"/>
          <w:szCs w:val="20"/>
          <w:lang w:val="en-US"/>
        </w:rPr>
        <w:t xml:space="preserve">Melting point: </w:t>
      </w:r>
      <w:r w:rsidR="00895A09" w:rsidRPr="007146B1">
        <w:rPr>
          <w:rFonts w:cs="Arial"/>
          <w:sz w:val="20"/>
          <w:szCs w:val="20"/>
          <w:lang w:val="en-US"/>
        </w:rPr>
        <w:t>70</w:t>
      </w:r>
      <w:r w:rsidR="00EF5FCA">
        <w:rPr>
          <w:rFonts w:cs="Arial"/>
          <w:sz w:val="20"/>
          <w:szCs w:val="20"/>
          <w:lang w:val="en-US"/>
        </w:rPr>
        <w:t xml:space="preserve"> </w:t>
      </w:r>
      <w:r w:rsidR="00895A09" w:rsidRPr="007146B1">
        <w:rPr>
          <w:rFonts w:cs="Arial"/>
          <w:sz w:val="20"/>
          <w:szCs w:val="20"/>
          <w:lang w:val="en-US"/>
        </w:rPr>
        <w:t>°C to 170</w:t>
      </w:r>
      <w:r w:rsidR="00EF5FCA">
        <w:rPr>
          <w:rFonts w:cs="Arial"/>
          <w:sz w:val="20"/>
          <w:szCs w:val="20"/>
          <w:lang w:val="en-US"/>
        </w:rPr>
        <w:t xml:space="preserve"> </w:t>
      </w:r>
      <w:r w:rsidR="00895A09" w:rsidRPr="007146B1">
        <w:rPr>
          <w:rFonts w:cs="Arial"/>
          <w:sz w:val="20"/>
          <w:szCs w:val="20"/>
          <w:lang w:val="en-US"/>
        </w:rPr>
        <w:t>°C (158</w:t>
      </w:r>
      <w:r w:rsidR="00EF5FCA">
        <w:rPr>
          <w:rFonts w:cs="Arial"/>
          <w:sz w:val="20"/>
          <w:szCs w:val="20"/>
          <w:lang w:val="en-US"/>
        </w:rPr>
        <w:t xml:space="preserve"> </w:t>
      </w:r>
      <w:r w:rsidR="00895A09" w:rsidRPr="007146B1">
        <w:rPr>
          <w:rFonts w:cs="Arial"/>
          <w:sz w:val="20"/>
          <w:szCs w:val="20"/>
          <w:lang w:val="en-US"/>
        </w:rPr>
        <w:t>°F to 338</w:t>
      </w:r>
      <w:r w:rsidR="00EF5FCA">
        <w:rPr>
          <w:rFonts w:cs="Arial"/>
          <w:sz w:val="20"/>
          <w:szCs w:val="20"/>
          <w:lang w:val="en-US"/>
        </w:rPr>
        <w:t xml:space="preserve"> </w:t>
      </w:r>
      <w:r w:rsidR="00895A09" w:rsidRPr="007146B1">
        <w:rPr>
          <w:rFonts w:cs="Arial"/>
          <w:sz w:val="20"/>
          <w:szCs w:val="20"/>
          <w:lang w:val="en-US"/>
        </w:rPr>
        <w:t>°F).</w:t>
      </w:r>
    </w:p>
    <w:p w14:paraId="4254A7AC" w14:textId="3B1470B0" w:rsidR="007A5CCE" w:rsidRPr="007146B1" w:rsidRDefault="007A5CCE" w:rsidP="007146B1">
      <w:pPr>
        <w:pStyle w:val="Prrafodelista"/>
        <w:numPr>
          <w:ilvl w:val="0"/>
          <w:numId w:val="36"/>
        </w:numPr>
        <w:suppressAutoHyphens/>
        <w:overflowPunct w:val="0"/>
        <w:autoSpaceDE w:val="0"/>
        <w:ind w:left="567"/>
        <w:textAlignment w:val="baseline"/>
        <w:rPr>
          <w:rFonts w:cs="Arial"/>
          <w:sz w:val="20"/>
          <w:szCs w:val="20"/>
          <w:lang w:val="en-US"/>
        </w:rPr>
      </w:pPr>
      <w:r w:rsidRPr="007146B1">
        <w:rPr>
          <w:rFonts w:cs="Arial"/>
          <w:sz w:val="20"/>
          <w:szCs w:val="20"/>
          <w:lang w:val="en-US"/>
        </w:rPr>
        <w:t xml:space="preserve">Inflammability point: </w:t>
      </w:r>
      <w:r w:rsidR="003C1DE8" w:rsidRPr="007146B1">
        <w:rPr>
          <w:rFonts w:cs="Arial"/>
          <w:sz w:val="20"/>
          <w:szCs w:val="20"/>
          <w:lang w:val="en-US"/>
        </w:rPr>
        <w:t>220</w:t>
      </w:r>
      <w:r w:rsidR="00EF5FCA">
        <w:rPr>
          <w:rFonts w:cs="Arial"/>
          <w:sz w:val="20"/>
          <w:szCs w:val="20"/>
          <w:lang w:val="en-US"/>
        </w:rPr>
        <w:t xml:space="preserve"> </w:t>
      </w:r>
      <w:r w:rsidR="003C1DE8" w:rsidRPr="007146B1">
        <w:rPr>
          <w:rFonts w:cs="Arial"/>
          <w:sz w:val="20"/>
          <w:szCs w:val="20"/>
          <w:lang w:val="en-US"/>
        </w:rPr>
        <w:t>°C (428</w:t>
      </w:r>
      <w:r w:rsidR="00EF5FCA">
        <w:rPr>
          <w:rFonts w:cs="Arial"/>
          <w:sz w:val="20"/>
          <w:szCs w:val="20"/>
          <w:lang w:val="en-US"/>
        </w:rPr>
        <w:t xml:space="preserve"> </w:t>
      </w:r>
      <w:r w:rsidR="003C1DE8" w:rsidRPr="007146B1">
        <w:rPr>
          <w:rFonts w:cs="Arial"/>
          <w:sz w:val="20"/>
          <w:szCs w:val="20"/>
          <w:lang w:val="en-US"/>
        </w:rPr>
        <w:t>°F).</w:t>
      </w:r>
    </w:p>
    <w:p w14:paraId="44B13778" w14:textId="77777777" w:rsidR="003C1DE8" w:rsidRPr="007146B1" w:rsidRDefault="003C1DE8" w:rsidP="007146B1">
      <w:pPr>
        <w:pStyle w:val="Prrafodelista"/>
        <w:numPr>
          <w:ilvl w:val="0"/>
          <w:numId w:val="36"/>
        </w:numPr>
        <w:suppressAutoHyphens/>
        <w:overflowPunct w:val="0"/>
        <w:autoSpaceDE w:val="0"/>
        <w:ind w:left="567"/>
        <w:textAlignment w:val="baseline"/>
        <w:rPr>
          <w:rFonts w:cs="Arial"/>
          <w:sz w:val="20"/>
          <w:szCs w:val="20"/>
          <w:lang w:val="en-US"/>
        </w:rPr>
      </w:pPr>
      <w:r w:rsidRPr="007146B1">
        <w:rPr>
          <w:rFonts w:cs="Arial"/>
          <w:sz w:val="20"/>
          <w:szCs w:val="20"/>
          <w:lang w:val="en-US"/>
        </w:rPr>
        <w:t>Inflammability (solid/gas):</w:t>
      </w:r>
      <w:r w:rsidR="00895A09" w:rsidRPr="007146B1">
        <w:rPr>
          <w:rFonts w:cs="Arial"/>
          <w:sz w:val="20"/>
          <w:szCs w:val="20"/>
          <w:lang w:val="en-US"/>
        </w:rPr>
        <w:t xml:space="preserve"> Not available.</w:t>
      </w:r>
    </w:p>
    <w:p w14:paraId="5DA9C318" w14:textId="1A33D89F" w:rsidR="007A5CCE" w:rsidRPr="007146B1" w:rsidRDefault="007A5CCE" w:rsidP="007146B1">
      <w:pPr>
        <w:pStyle w:val="Prrafodelista"/>
        <w:numPr>
          <w:ilvl w:val="0"/>
          <w:numId w:val="36"/>
        </w:numPr>
        <w:suppressAutoHyphens/>
        <w:overflowPunct w:val="0"/>
        <w:autoSpaceDE w:val="0"/>
        <w:ind w:left="567"/>
        <w:textAlignment w:val="baseline"/>
        <w:rPr>
          <w:rFonts w:cs="Arial"/>
          <w:sz w:val="20"/>
          <w:szCs w:val="20"/>
          <w:lang w:val="en-US"/>
        </w:rPr>
      </w:pPr>
      <w:r w:rsidRPr="007146B1">
        <w:rPr>
          <w:rFonts w:cs="Arial"/>
          <w:sz w:val="20"/>
          <w:szCs w:val="20"/>
          <w:lang w:val="en-US"/>
        </w:rPr>
        <w:t xml:space="preserve">Flammability interval: </w:t>
      </w:r>
      <w:r w:rsidR="001E7061" w:rsidRPr="007146B1">
        <w:rPr>
          <w:rFonts w:cs="Arial"/>
          <w:sz w:val="20"/>
          <w:szCs w:val="20"/>
          <w:lang w:val="en-US"/>
        </w:rPr>
        <w:t xml:space="preserve">The vapors from the </w:t>
      </w:r>
      <w:r w:rsidR="005169D4" w:rsidRPr="007146B1">
        <w:rPr>
          <w:rFonts w:cs="Arial"/>
          <w:sz w:val="20"/>
          <w:szCs w:val="20"/>
          <w:lang w:val="en-US"/>
        </w:rPr>
        <w:t>melted product can be inflammable in a concentration high than 0.3% (v/v).</w:t>
      </w:r>
    </w:p>
    <w:p w14:paraId="54AE5B04" w14:textId="77777777" w:rsidR="007A5CCE" w:rsidRPr="007146B1" w:rsidRDefault="007A5CCE" w:rsidP="007146B1">
      <w:pPr>
        <w:numPr>
          <w:ilvl w:val="0"/>
          <w:numId w:val="36"/>
        </w:numPr>
        <w:suppressAutoHyphens/>
        <w:overflowPunct w:val="0"/>
        <w:autoSpaceDE w:val="0"/>
        <w:ind w:left="567"/>
        <w:textAlignment w:val="baseline"/>
        <w:rPr>
          <w:rFonts w:cs="Arial"/>
          <w:sz w:val="20"/>
          <w:szCs w:val="20"/>
          <w:lang w:val="en-US"/>
        </w:rPr>
      </w:pPr>
      <w:r w:rsidRPr="007146B1">
        <w:rPr>
          <w:rStyle w:val="hps"/>
          <w:rFonts w:cs="Arial"/>
          <w:color w:val="222222"/>
          <w:sz w:val="20"/>
          <w:szCs w:val="20"/>
          <w:lang w:val="en-US"/>
        </w:rPr>
        <w:t>Flash point</w:t>
      </w:r>
      <w:r w:rsidRPr="007146B1">
        <w:rPr>
          <w:rFonts w:cs="Arial"/>
          <w:color w:val="222222"/>
          <w:sz w:val="20"/>
          <w:szCs w:val="20"/>
          <w:lang w:val="en-US"/>
        </w:rPr>
        <w:t xml:space="preserve"> </w:t>
      </w:r>
      <w:r w:rsidRPr="007146B1">
        <w:rPr>
          <w:rStyle w:val="hps"/>
          <w:rFonts w:cs="Arial"/>
          <w:color w:val="222222"/>
          <w:sz w:val="20"/>
          <w:szCs w:val="20"/>
          <w:lang w:val="en-US"/>
        </w:rPr>
        <w:t>or</w:t>
      </w:r>
      <w:r w:rsidRPr="007146B1">
        <w:rPr>
          <w:rFonts w:cs="Arial"/>
          <w:color w:val="222222"/>
          <w:sz w:val="20"/>
          <w:szCs w:val="20"/>
          <w:lang w:val="en-US"/>
        </w:rPr>
        <w:t xml:space="preserve"> </w:t>
      </w:r>
      <w:r w:rsidRPr="007146B1">
        <w:rPr>
          <w:rStyle w:val="hps"/>
          <w:rFonts w:cs="Arial"/>
          <w:color w:val="222222"/>
          <w:sz w:val="20"/>
          <w:szCs w:val="20"/>
          <w:lang w:val="en-US"/>
        </w:rPr>
        <w:t>explosive limit</w:t>
      </w:r>
      <w:r w:rsidRPr="007146B1">
        <w:rPr>
          <w:rFonts w:cs="Arial"/>
          <w:sz w:val="20"/>
          <w:szCs w:val="20"/>
          <w:lang w:val="en-US"/>
        </w:rPr>
        <w:t>: Not available.</w:t>
      </w:r>
    </w:p>
    <w:p w14:paraId="3FE6867D" w14:textId="77777777" w:rsidR="007A5CCE" w:rsidRPr="007146B1" w:rsidRDefault="00BD0D8A" w:rsidP="007146B1">
      <w:pPr>
        <w:pStyle w:val="Prrafodelista"/>
        <w:numPr>
          <w:ilvl w:val="0"/>
          <w:numId w:val="36"/>
        </w:numPr>
        <w:tabs>
          <w:tab w:val="left" w:pos="480"/>
          <w:tab w:val="left" w:pos="4440"/>
        </w:tabs>
        <w:ind w:left="567"/>
        <w:rPr>
          <w:rFonts w:cs="Arial"/>
          <w:sz w:val="20"/>
          <w:szCs w:val="20"/>
          <w:lang w:val="en-US"/>
        </w:rPr>
      </w:pPr>
      <w:r w:rsidRPr="007146B1">
        <w:rPr>
          <w:rFonts w:cs="Arial"/>
          <w:sz w:val="20"/>
          <w:szCs w:val="20"/>
          <w:lang w:val="en-US"/>
        </w:rPr>
        <w:t xml:space="preserve"> </w:t>
      </w:r>
      <w:r w:rsidR="009F104C" w:rsidRPr="007146B1">
        <w:rPr>
          <w:rFonts w:cs="Arial"/>
          <w:sz w:val="20"/>
          <w:szCs w:val="20"/>
          <w:lang w:val="en-US"/>
        </w:rPr>
        <w:t>Bulk density or relative density</w:t>
      </w:r>
      <w:r w:rsidR="007A5CCE" w:rsidRPr="007146B1">
        <w:rPr>
          <w:rFonts w:cs="Arial"/>
          <w:sz w:val="20"/>
          <w:szCs w:val="20"/>
          <w:lang w:val="en-US"/>
        </w:rPr>
        <w:t>: Not available.</w:t>
      </w:r>
    </w:p>
    <w:p w14:paraId="09C241AE" w14:textId="77777777" w:rsidR="009F104C" w:rsidRPr="007146B1" w:rsidRDefault="009F104C" w:rsidP="007146B1">
      <w:pPr>
        <w:pStyle w:val="Prrafodelista"/>
        <w:numPr>
          <w:ilvl w:val="0"/>
          <w:numId w:val="36"/>
        </w:numPr>
        <w:suppressAutoHyphens/>
        <w:overflowPunct w:val="0"/>
        <w:autoSpaceDE w:val="0"/>
        <w:ind w:left="567"/>
        <w:textAlignment w:val="baseline"/>
        <w:rPr>
          <w:rFonts w:cs="Arial"/>
          <w:sz w:val="20"/>
          <w:szCs w:val="20"/>
          <w:lang w:val="en-US"/>
        </w:rPr>
      </w:pPr>
      <w:r w:rsidRPr="007146B1">
        <w:rPr>
          <w:rFonts w:cs="Arial"/>
          <w:sz w:val="20"/>
          <w:szCs w:val="20"/>
          <w:lang w:val="en-US"/>
        </w:rPr>
        <w:t>Solubility in water: Insoluble.</w:t>
      </w:r>
    </w:p>
    <w:p w14:paraId="7C5E62A2" w14:textId="77777777" w:rsidR="009F104C" w:rsidRPr="007146B1" w:rsidRDefault="009F104C" w:rsidP="007146B1">
      <w:pPr>
        <w:pStyle w:val="Prrafodelista"/>
        <w:numPr>
          <w:ilvl w:val="0"/>
          <w:numId w:val="36"/>
        </w:numPr>
        <w:suppressAutoHyphens/>
        <w:overflowPunct w:val="0"/>
        <w:autoSpaceDE w:val="0"/>
        <w:ind w:left="567"/>
        <w:textAlignment w:val="baseline"/>
        <w:rPr>
          <w:rFonts w:cs="Arial"/>
          <w:sz w:val="20"/>
          <w:szCs w:val="20"/>
          <w:lang w:val="en-US"/>
        </w:rPr>
      </w:pPr>
      <w:r w:rsidRPr="007146B1">
        <w:rPr>
          <w:rFonts w:cs="Arial"/>
          <w:sz w:val="20"/>
          <w:szCs w:val="20"/>
          <w:lang w:val="en-US"/>
        </w:rPr>
        <w:t xml:space="preserve">Density: </w:t>
      </w:r>
      <w:r w:rsidR="001E7061" w:rsidRPr="007146B1">
        <w:rPr>
          <w:rFonts w:cs="Arial"/>
          <w:sz w:val="20"/>
          <w:szCs w:val="20"/>
          <w:lang w:val="en-US"/>
        </w:rPr>
        <w:t>Not determined.</w:t>
      </w:r>
    </w:p>
    <w:p w14:paraId="4BFAEA6B" w14:textId="77777777" w:rsidR="007A5CCE" w:rsidRPr="007146B1" w:rsidRDefault="007A5CCE" w:rsidP="007146B1">
      <w:pPr>
        <w:pStyle w:val="Prrafodelista"/>
        <w:numPr>
          <w:ilvl w:val="0"/>
          <w:numId w:val="36"/>
        </w:numPr>
        <w:suppressAutoHyphens/>
        <w:overflowPunct w:val="0"/>
        <w:autoSpaceDE w:val="0"/>
        <w:ind w:left="567"/>
        <w:textAlignment w:val="baseline"/>
        <w:rPr>
          <w:rFonts w:cs="Arial"/>
          <w:sz w:val="20"/>
          <w:szCs w:val="20"/>
          <w:lang w:val="en-US"/>
        </w:rPr>
      </w:pPr>
      <w:r w:rsidRPr="007146B1">
        <w:rPr>
          <w:rFonts w:cs="Arial"/>
          <w:sz w:val="20"/>
          <w:szCs w:val="20"/>
          <w:lang w:val="en-US"/>
        </w:rPr>
        <w:t xml:space="preserve">N-octanol/water partition coefficient: </w:t>
      </w:r>
      <w:r w:rsidR="001E7061" w:rsidRPr="007146B1">
        <w:rPr>
          <w:rFonts w:cs="Arial"/>
          <w:sz w:val="20"/>
          <w:szCs w:val="20"/>
          <w:lang w:val="en-US"/>
        </w:rPr>
        <w:t>Not available.</w:t>
      </w:r>
    </w:p>
    <w:p w14:paraId="73FFF797" w14:textId="77777777" w:rsidR="007A5CCE" w:rsidRPr="007146B1" w:rsidRDefault="007A5CCE" w:rsidP="007146B1">
      <w:pPr>
        <w:pStyle w:val="Prrafodelista"/>
        <w:numPr>
          <w:ilvl w:val="0"/>
          <w:numId w:val="36"/>
        </w:numPr>
        <w:suppressAutoHyphens/>
        <w:overflowPunct w:val="0"/>
        <w:autoSpaceDE w:val="0"/>
        <w:ind w:left="567"/>
        <w:textAlignment w:val="baseline"/>
        <w:rPr>
          <w:rFonts w:cs="Arial"/>
          <w:sz w:val="20"/>
          <w:szCs w:val="20"/>
          <w:lang w:val="en-US"/>
        </w:rPr>
      </w:pPr>
      <w:r w:rsidRPr="007146B1">
        <w:rPr>
          <w:rStyle w:val="hps"/>
          <w:rFonts w:cs="Arial"/>
          <w:color w:val="222222"/>
          <w:sz w:val="20"/>
          <w:szCs w:val="20"/>
          <w:lang w:val="en-US"/>
        </w:rPr>
        <w:t>Auto</w:t>
      </w:r>
      <w:r w:rsidRPr="007146B1">
        <w:rPr>
          <w:rStyle w:val="atn"/>
          <w:rFonts w:cs="Arial"/>
          <w:color w:val="222222"/>
          <w:sz w:val="20"/>
          <w:szCs w:val="20"/>
          <w:lang w:val="en-US"/>
        </w:rPr>
        <w:t>-</w:t>
      </w:r>
      <w:r w:rsidRPr="007146B1">
        <w:rPr>
          <w:rFonts w:cs="Arial"/>
          <w:color w:val="222222"/>
          <w:sz w:val="20"/>
          <w:szCs w:val="20"/>
          <w:lang w:val="en-US"/>
        </w:rPr>
        <w:t xml:space="preserve">ignition </w:t>
      </w:r>
      <w:r w:rsidRPr="007146B1">
        <w:rPr>
          <w:rStyle w:val="hps"/>
          <w:rFonts w:cs="Arial"/>
          <w:color w:val="222222"/>
          <w:sz w:val="20"/>
          <w:szCs w:val="20"/>
          <w:lang w:val="en-US"/>
        </w:rPr>
        <w:t>temperature</w:t>
      </w:r>
      <w:r w:rsidRPr="007146B1">
        <w:rPr>
          <w:rFonts w:cs="Arial"/>
          <w:sz w:val="20"/>
          <w:szCs w:val="20"/>
          <w:lang w:val="en-US"/>
        </w:rPr>
        <w:t>: Not available</w:t>
      </w:r>
    </w:p>
    <w:p w14:paraId="3DCA4B33" w14:textId="77777777" w:rsidR="007A5CCE" w:rsidRPr="007146B1" w:rsidRDefault="007A5CCE" w:rsidP="007146B1">
      <w:pPr>
        <w:pStyle w:val="Prrafodelista"/>
        <w:numPr>
          <w:ilvl w:val="0"/>
          <w:numId w:val="36"/>
        </w:numPr>
        <w:suppressAutoHyphens/>
        <w:overflowPunct w:val="0"/>
        <w:autoSpaceDE w:val="0"/>
        <w:ind w:left="567"/>
        <w:textAlignment w:val="baseline"/>
        <w:rPr>
          <w:rFonts w:cs="Arial"/>
          <w:sz w:val="20"/>
          <w:szCs w:val="20"/>
          <w:lang w:val="en-US"/>
        </w:rPr>
      </w:pPr>
      <w:r w:rsidRPr="007146B1">
        <w:rPr>
          <w:rStyle w:val="hps"/>
          <w:rFonts w:cs="Arial"/>
          <w:color w:val="222222"/>
          <w:sz w:val="20"/>
          <w:szCs w:val="20"/>
          <w:lang w:val="en-US"/>
        </w:rPr>
        <w:t>Molecular formula</w:t>
      </w:r>
      <w:r w:rsidRPr="007146B1">
        <w:rPr>
          <w:rFonts w:cs="Arial"/>
          <w:sz w:val="20"/>
          <w:szCs w:val="20"/>
        </w:rPr>
        <w:t>:</w:t>
      </w:r>
      <w:r w:rsidRPr="007146B1">
        <w:rPr>
          <w:rFonts w:cs="Arial"/>
          <w:sz w:val="20"/>
          <w:szCs w:val="20"/>
          <w:lang w:val="en-US"/>
        </w:rPr>
        <w:t xml:space="preserve"> </w:t>
      </w:r>
      <w:r w:rsidR="009F104C" w:rsidRPr="007146B1">
        <w:rPr>
          <w:rFonts w:cs="Arial"/>
          <w:sz w:val="20"/>
          <w:szCs w:val="20"/>
          <w:lang w:val="en-US"/>
        </w:rPr>
        <w:t>(C</w:t>
      </w:r>
      <w:r w:rsidR="009F104C" w:rsidRPr="007146B1">
        <w:rPr>
          <w:rFonts w:cs="Arial"/>
          <w:sz w:val="20"/>
          <w:szCs w:val="20"/>
          <w:vertAlign w:val="subscript"/>
          <w:lang w:val="en-US"/>
        </w:rPr>
        <w:t>2</w:t>
      </w:r>
      <w:r w:rsidR="009F104C" w:rsidRPr="007146B1">
        <w:rPr>
          <w:rFonts w:cs="Arial"/>
          <w:sz w:val="20"/>
          <w:szCs w:val="20"/>
          <w:lang w:val="en-US"/>
        </w:rPr>
        <w:t>H</w:t>
      </w:r>
      <w:r w:rsidR="009F104C" w:rsidRPr="007146B1">
        <w:rPr>
          <w:rFonts w:cs="Arial"/>
          <w:sz w:val="20"/>
          <w:szCs w:val="20"/>
          <w:vertAlign w:val="subscript"/>
          <w:lang w:val="en-US"/>
        </w:rPr>
        <w:t>3</w:t>
      </w:r>
      <w:r w:rsidR="009F104C" w:rsidRPr="007146B1">
        <w:rPr>
          <w:rFonts w:cs="Arial"/>
          <w:sz w:val="20"/>
          <w:szCs w:val="20"/>
          <w:lang w:val="en-US"/>
        </w:rPr>
        <w:t>Cl) n.</w:t>
      </w:r>
    </w:p>
    <w:p w14:paraId="14B3BA5F" w14:textId="65AB4C28" w:rsidR="006F4C61" w:rsidRPr="007146B1" w:rsidRDefault="00D13A77" w:rsidP="007146B1">
      <w:pPr>
        <w:numPr>
          <w:ilvl w:val="0"/>
          <w:numId w:val="36"/>
        </w:numPr>
        <w:suppressAutoHyphens/>
        <w:overflowPunct w:val="0"/>
        <w:autoSpaceDE w:val="0"/>
        <w:ind w:left="567"/>
        <w:textAlignment w:val="baseline"/>
        <w:rPr>
          <w:rFonts w:cs="Arial"/>
          <w:sz w:val="20"/>
          <w:szCs w:val="20"/>
          <w:lang w:val="en-US"/>
        </w:rPr>
      </w:pPr>
      <w:r w:rsidRPr="007146B1">
        <w:rPr>
          <w:rStyle w:val="hps"/>
          <w:rFonts w:cs="Arial"/>
          <w:color w:val="222222"/>
          <w:sz w:val="20"/>
          <w:szCs w:val="20"/>
          <w:lang w:val="en-US"/>
        </w:rPr>
        <w:t>Decomposition temperature</w:t>
      </w:r>
      <w:r w:rsidR="006F4C61" w:rsidRPr="007146B1">
        <w:rPr>
          <w:rFonts w:cs="Arial"/>
          <w:sz w:val="20"/>
          <w:szCs w:val="20"/>
          <w:lang w:val="en-US"/>
        </w:rPr>
        <w:t xml:space="preserve">: </w:t>
      </w:r>
      <w:r w:rsidR="009F104C" w:rsidRPr="007146B1">
        <w:rPr>
          <w:rFonts w:cs="Arial"/>
          <w:sz w:val="20"/>
          <w:szCs w:val="20"/>
          <w:lang w:val="en-US"/>
        </w:rPr>
        <w:t>170</w:t>
      </w:r>
      <w:r w:rsidR="00EF5FCA">
        <w:rPr>
          <w:rFonts w:cs="Arial"/>
          <w:sz w:val="20"/>
          <w:szCs w:val="20"/>
          <w:lang w:val="en-US"/>
        </w:rPr>
        <w:t xml:space="preserve"> </w:t>
      </w:r>
      <w:r w:rsidR="009F104C" w:rsidRPr="007146B1">
        <w:rPr>
          <w:rFonts w:cs="Arial"/>
          <w:sz w:val="20"/>
          <w:szCs w:val="20"/>
          <w:lang w:val="en-US"/>
        </w:rPr>
        <w:t>°C (338</w:t>
      </w:r>
      <w:r w:rsidR="00EF5FCA">
        <w:rPr>
          <w:rFonts w:cs="Arial"/>
          <w:sz w:val="20"/>
          <w:szCs w:val="20"/>
          <w:lang w:val="en-US"/>
        </w:rPr>
        <w:t xml:space="preserve"> </w:t>
      </w:r>
      <w:r w:rsidR="009F104C" w:rsidRPr="007146B1">
        <w:rPr>
          <w:rFonts w:cs="Arial"/>
          <w:sz w:val="20"/>
          <w:szCs w:val="20"/>
          <w:lang w:val="en-US"/>
        </w:rPr>
        <w:t>°F).</w:t>
      </w:r>
    </w:p>
    <w:p w14:paraId="4E0195FE" w14:textId="77777777" w:rsidR="009F104C" w:rsidRPr="007146B1" w:rsidRDefault="009F104C" w:rsidP="007146B1">
      <w:pPr>
        <w:numPr>
          <w:ilvl w:val="0"/>
          <w:numId w:val="36"/>
        </w:numPr>
        <w:suppressAutoHyphens/>
        <w:overflowPunct w:val="0"/>
        <w:autoSpaceDE w:val="0"/>
        <w:ind w:left="567"/>
        <w:textAlignment w:val="baseline"/>
        <w:rPr>
          <w:rFonts w:cs="Arial"/>
          <w:sz w:val="20"/>
          <w:szCs w:val="20"/>
          <w:lang w:val="en-US"/>
        </w:rPr>
      </w:pPr>
      <w:r w:rsidRPr="007146B1">
        <w:rPr>
          <w:rStyle w:val="hps"/>
          <w:rFonts w:cs="Arial"/>
          <w:color w:val="222222"/>
          <w:sz w:val="20"/>
          <w:szCs w:val="20"/>
          <w:lang w:val="en-US"/>
        </w:rPr>
        <w:t>Heat of combustion</w:t>
      </w:r>
      <w:r w:rsidRPr="007146B1">
        <w:rPr>
          <w:rFonts w:cs="Arial"/>
          <w:sz w:val="20"/>
          <w:szCs w:val="20"/>
          <w:lang w:val="en-US"/>
        </w:rPr>
        <w:t>: 1Mc/Kg.</w:t>
      </w:r>
    </w:p>
    <w:p w14:paraId="2DE4160E" w14:textId="77777777" w:rsidR="00012ABD" w:rsidRPr="007146B1" w:rsidRDefault="00012ABD" w:rsidP="007146B1">
      <w:pPr>
        <w:tabs>
          <w:tab w:val="left" w:pos="120"/>
          <w:tab w:val="left" w:pos="3600"/>
          <w:tab w:val="left" w:pos="5880"/>
          <w:tab w:val="left" w:pos="6720"/>
        </w:tabs>
        <w:suppressAutoHyphens/>
        <w:overflowPunct w:val="0"/>
        <w:rPr>
          <w:rFonts w:cs="Arial"/>
          <w:sz w:val="20"/>
          <w:szCs w:val="20"/>
          <w:lang w:val="en-US"/>
        </w:rPr>
      </w:pPr>
    </w:p>
    <w:p w14:paraId="222ED654" w14:textId="77777777" w:rsidR="00C3586C" w:rsidRPr="007146B1" w:rsidRDefault="00C3586C" w:rsidP="007146B1">
      <w:pPr>
        <w:tabs>
          <w:tab w:val="left" w:pos="120"/>
          <w:tab w:val="left" w:pos="3600"/>
          <w:tab w:val="left" w:pos="5880"/>
          <w:tab w:val="left" w:pos="6720"/>
        </w:tabs>
        <w:suppressAutoHyphens/>
        <w:overflowPunct w:val="0"/>
        <w:rPr>
          <w:rFonts w:cs="Arial"/>
          <w:sz w:val="20"/>
          <w:szCs w:val="20"/>
          <w:lang w:val="en-US"/>
        </w:rPr>
      </w:pPr>
    </w:p>
    <w:p w14:paraId="79E113AD" w14:textId="77777777" w:rsidR="00012ABD" w:rsidRPr="007146B1" w:rsidRDefault="00012ABD" w:rsidP="007146B1">
      <w:pPr>
        <w:pStyle w:val="Ttulo1"/>
        <w:ind w:left="567"/>
        <w:rPr>
          <w:sz w:val="20"/>
          <w:szCs w:val="20"/>
        </w:rPr>
      </w:pPr>
      <w:r w:rsidRPr="007146B1">
        <w:rPr>
          <w:sz w:val="20"/>
          <w:szCs w:val="20"/>
        </w:rPr>
        <w:t>STABILIT</w:t>
      </w:r>
      <w:r w:rsidR="00BE31EC" w:rsidRPr="007146B1">
        <w:rPr>
          <w:sz w:val="20"/>
          <w:szCs w:val="20"/>
        </w:rPr>
        <w:t>Y AND REACTIVITY</w:t>
      </w:r>
    </w:p>
    <w:p w14:paraId="4ABCD8C5" w14:textId="77777777" w:rsidR="004B21EF" w:rsidRPr="007146B1" w:rsidRDefault="004B21EF" w:rsidP="007146B1">
      <w:pPr>
        <w:rPr>
          <w:rFonts w:cs="Arial"/>
          <w:sz w:val="20"/>
          <w:szCs w:val="20"/>
          <w:lang w:val="en-US"/>
        </w:rPr>
      </w:pPr>
    </w:p>
    <w:p w14:paraId="49D4E066" w14:textId="77777777" w:rsidR="00012ABD" w:rsidRPr="007146B1" w:rsidRDefault="00012ABD" w:rsidP="007146B1">
      <w:pPr>
        <w:pStyle w:val="Ttulo2"/>
        <w:ind w:left="709" w:hanging="567"/>
        <w:rPr>
          <w:b w:val="0"/>
          <w:sz w:val="20"/>
          <w:szCs w:val="20"/>
        </w:rPr>
      </w:pPr>
      <w:r w:rsidRPr="007146B1">
        <w:rPr>
          <w:b w:val="0"/>
          <w:sz w:val="20"/>
          <w:szCs w:val="20"/>
        </w:rPr>
        <w:t xml:space="preserve">Chemical stability: This product is </w:t>
      </w:r>
      <w:r w:rsidR="004E0BA9" w:rsidRPr="007146B1">
        <w:rPr>
          <w:b w:val="0"/>
          <w:sz w:val="20"/>
          <w:szCs w:val="20"/>
        </w:rPr>
        <w:t>stable at</w:t>
      </w:r>
      <w:r w:rsidRPr="007146B1">
        <w:rPr>
          <w:b w:val="0"/>
          <w:sz w:val="20"/>
          <w:szCs w:val="20"/>
        </w:rPr>
        <w:t xml:space="preserve"> normal manipulation and storage conditions.</w:t>
      </w:r>
      <w:r w:rsidR="004E0BA9" w:rsidRPr="007146B1">
        <w:rPr>
          <w:b w:val="0"/>
          <w:sz w:val="20"/>
          <w:szCs w:val="20"/>
        </w:rPr>
        <w:t xml:space="preserve"> It is combustible at conditions of forced burn.</w:t>
      </w:r>
    </w:p>
    <w:p w14:paraId="06B172F0" w14:textId="77777777" w:rsidR="00D92E29" w:rsidRPr="007146B1" w:rsidRDefault="00D92E29" w:rsidP="007146B1">
      <w:pPr>
        <w:pStyle w:val="Ttulo2"/>
        <w:ind w:left="709" w:hanging="567"/>
        <w:rPr>
          <w:b w:val="0"/>
          <w:sz w:val="20"/>
          <w:szCs w:val="20"/>
        </w:rPr>
      </w:pPr>
      <w:r w:rsidRPr="007146B1">
        <w:rPr>
          <w:rStyle w:val="hps"/>
          <w:b w:val="0"/>
          <w:color w:val="222222"/>
          <w:sz w:val="20"/>
          <w:szCs w:val="20"/>
        </w:rPr>
        <w:t>Possibility of hazardous</w:t>
      </w:r>
      <w:r w:rsidRPr="007146B1">
        <w:rPr>
          <w:rStyle w:val="shorttext"/>
          <w:b w:val="0"/>
          <w:color w:val="222222"/>
          <w:sz w:val="20"/>
          <w:szCs w:val="20"/>
        </w:rPr>
        <w:t xml:space="preserve"> </w:t>
      </w:r>
      <w:r w:rsidRPr="007146B1">
        <w:rPr>
          <w:rStyle w:val="hps"/>
          <w:b w:val="0"/>
          <w:color w:val="222222"/>
          <w:sz w:val="20"/>
          <w:szCs w:val="20"/>
        </w:rPr>
        <w:t xml:space="preserve">reactions: </w:t>
      </w:r>
      <w:r w:rsidR="00AB743F" w:rsidRPr="007146B1">
        <w:rPr>
          <w:b w:val="0"/>
          <w:sz w:val="20"/>
          <w:szCs w:val="20"/>
        </w:rPr>
        <w:t>No hazardous reactions.</w:t>
      </w:r>
    </w:p>
    <w:p w14:paraId="60931868" w14:textId="77777777" w:rsidR="00012ABD" w:rsidRPr="007146B1" w:rsidRDefault="00012ABD" w:rsidP="007146B1">
      <w:pPr>
        <w:pStyle w:val="Ttulo2"/>
        <w:ind w:left="709" w:hanging="567"/>
        <w:rPr>
          <w:b w:val="0"/>
          <w:sz w:val="20"/>
          <w:szCs w:val="20"/>
        </w:rPr>
      </w:pPr>
      <w:r w:rsidRPr="007146B1">
        <w:rPr>
          <w:b w:val="0"/>
          <w:sz w:val="20"/>
          <w:szCs w:val="20"/>
        </w:rPr>
        <w:t xml:space="preserve">Conditions to avoid:  </w:t>
      </w:r>
      <w:r w:rsidR="000D6510" w:rsidRPr="007146B1">
        <w:rPr>
          <w:b w:val="0"/>
          <w:sz w:val="20"/>
          <w:szCs w:val="20"/>
        </w:rPr>
        <w:t>High t</w:t>
      </w:r>
      <w:r w:rsidRPr="007146B1">
        <w:rPr>
          <w:b w:val="0"/>
          <w:sz w:val="20"/>
          <w:szCs w:val="20"/>
        </w:rPr>
        <w:t>emperatures</w:t>
      </w:r>
      <w:r w:rsidR="007804B4" w:rsidRPr="007146B1">
        <w:rPr>
          <w:b w:val="0"/>
          <w:sz w:val="20"/>
          <w:szCs w:val="20"/>
        </w:rPr>
        <w:t xml:space="preserve"> or ignition sources.</w:t>
      </w:r>
    </w:p>
    <w:p w14:paraId="0627F6E3" w14:textId="12AE9910" w:rsidR="004B21EF" w:rsidRPr="007146B1" w:rsidRDefault="00012ABD" w:rsidP="007146B1">
      <w:pPr>
        <w:pStyle w:val="Ttulo2"/>
        <w:ind w:left="709" w:hanging="567"/>
        <w:rPr>
          <w:b w:val="0"/>
          <w:sz w:val="20"/>
          <w:szCs w:val="20"/>
        </w:rPr>
      </w:pPr>
      <w:r w:rsidRPr="007146B1">
        <w:rPr>
          <w:b w:val="0"/>
          <w:sz w:val="20"/>
          <w:szCs w:val="20"/>
        </w:rPr>
        <w:t xml:space="preserve">Incompatibility with other materials: </w:t>
      </w:r>
      <w:r w:rsidR="001C54B3" w:rsidRPr="007146B1">
        <w:rPr>
          <w:b w:val="0"/>
          <w:sz w:val="20"/>
          <w:szCs w:val="20"/>
        </w:rPr>
        <w:t>Strong oxidants</w:t>
      </w:r>
      <w:r w:rsidR="00AF3280" w:rsidRPr="007146B1">
        <w:rPr>
          <w:b w:val="0"/>
          <w:sz w:val="20"/>
          <w:szCs w:val="20"/>
        </w:rPr>
        <w:t>.</w:t>
      </w:r>
    </w:p>
    <w:p w14:paraId="46371D0F" w14:textId="77777777" w:rsidR="004B21EF" w:rsidRPr="007146B1" w:rsidRDefault="00012ABD" w:rsidP="007146B1">
      <w:pPr>
        <w:pStyle w:val="Ttulo2"/>
        <w:ind w:left="709" w:hanging="567"/>
        <w:rPr>
          <w:b w:val="0"/>
          <w:sz w:val="20"/>
          <w:szCs w:val="20"/>
        </w:rPr>
      </w:pPr>
      <w:r w:rsidRPr="007146B1">
        <w:rPr>
          <w:b w:val="0"/>
          <w:sz w:val="20"/>
          <w:szCs w:val="20"/>
        </w:rPr>
        <w:t xml:space="preserve">Dangerous breaking down products: </w:t>
      </w:r>
      <w:r w:rsidR="001C54B3" w:rsidRPr="007146B1">
        <w:rPr>
          <w:b w:val="0"/>
          <w:sz w:val="20"/>
          <w:szCs w:val="20"/>
        </w:rPr>
        <w:t>The product does not suffer breakdown under normal conditions of handling and storage.</w:t>
      </w:r>
      <w:r w:rsidR="007804B4" w:rsidRPr="007146B1">
        <w:rPr>
          <w:b w:val="0"/>
          <w:sz w:val="20"/>
          <w:szCs w:val="20"/>
        </w:rPr>
        <w:t xml:space="preserve"> The product has a starting breaking down temperature of 170</w:t>
      </w:r>
      <w:r w:rsidR="004B21EF" w:rsidRPr="007146B1">
        <w:rPr>
          <w:b w:val="0"/>
          <w:sz w:val="20"/>
          <w:szCs w:val="20"/>
        </w:rPr>
        <w:t xml:space="preserve"> </w:t>
      </w:r>
      <w:r w:rsidR="007804B4" w:rsidRPr="007146B1">
        <w:rPr>
          <w:b w:val="0"/>
          <w:sz w:val="20"/>
          <w:szCs w:val="20"/>
        </w:rPr>
        <w:t>°C (338</w:t>
      </w:r>
      <w:r w:rsidR="004B21EF" w:rsidRPr="007146B1">
        <w:rPr>
          <w:b w:val="0"/>
          <w:sz w:val="20"/>
          <w:szCs w:val="20"/>
        </w:rPr>
        <w:t xml:space="preserve"> </w:t>
      </w:r>
      <w:r w:rsidR="007804B4" w:rsidRPr="007146B1">
        <w:rPr>
          <w:b w:val="0"/>
          <w:sz w:val="20"/>
          <w:szCs w:val="20"/>
        </w:rPr>
        <w:t>°F), where can present dangerous breaking down products as carbon monoxide (CO), carbon dioxide (CO</w:t>
      </w:r>
      <w:r w:rsidR="007804B4" w:rsidRPr="007146B1">
        <w:rPr>
          <w:b w:val="0"/>
          <w:sz w:val="20"/>
          <w:szCs w:val="20"/>
          <w:vertAlign w:val="subscript"/>
        </w:rPr>
        <w:t>2</w:t>
      </w:r>
      <w:r w:rsidR="007804B4" w:rsidRPr="007146B1">
        <w:rPr>
          <w:b w:val="0"/>
          <w:sz w:val="20"/>
          <w:szCs w:val="20"/>
        </w:rPr>
        <w:t>) and Hydrochloric acid (HCl) in gaseous stage.</w:t>
      </w:r>
    </w:p>
    <w:p w14:paraId="4B62A3F0" w14:textId="77777777" w:rsidR="00012ABD" w:rsidRPr="007146B1" w:rsidRDefault="00012ABD" w:rsidP="007146B1">
      <w:pPr>
        <w:pStyle w:val="Ttulo2"/>
        <w:ind w:left="709" w:hanging="567"/>
        <w:rPr>
          <w:b w:val="0"/>
          <w:sz w:val="20"/>
          <w:szCs w:val="20"/>
        </w:rPr>
      </w:pPr>
      <w:r w:rsidRPr="007146B1">
        <w:rPr>
          <w:b w:val="0"/>
          <w:sz w:val="20"/>
          <w:szCs w:val="20"/>
        </w:rPr>
        <w:t>Dangerous polymerization:  Not applicable.</w:t>
      </w:r>
    </w:p>
    <w:p w14:paraId="2237FFB6" w14:textId="77777777" w:rsidR="00012ABD" w:rsidRPr="007146B1" w:rsidRDefault="00012ABD" w:rsidP="007146B1">
      <w:pPr>
        <w:tabs>
          <w:tab w:val="left" w:pos="120"/>
          <w:tab w:val="left" w:pos="3600"/>
          <w:tab w:val="left" w:pos="5880"/>
          <w:tab w:val="left" w:pos="6720"/>
        </w:tabs>
        <w:suppressAutoHyphens/>
        <w:overflowPunct w:val="0"/>
        <w:rPr>
          <w:rFonts w:cs="Arial"/>
          <w:sz w:val="20"/>
          <w:szCs w:val="20"/>
          <w:lang w:val="en-US"/>
        </w:rPr>
      </w:pPr>
    </w:p>
    <w:p w14:paraId="5959B492" w14:textId="77777777" w:rsidR="00012ABD" w:rsidRPr="007146B1" w:rsidRDefault="00012ABD" w:rsidP="007146B1">
      <w:pPr>
        <w:tabs>
          <w:tab w:val="left" w:pos="120"/>
          <w:tab w:val="left" w:pos="3600"/>
          <w:tab w:val="left" w:pos="5880"/>
          <w:tab w:val="left" w:pos="6720"/>
        </w:tabs>
        <w:suppressAutoHyphens/>
        <w:overflowPunct w:val="0"/>
        <w:rPr>
          <w:rFonts w:cs="Arial"/>
          <w:sz w:val="20"/>
          <w:szCs w:val="20"/>
          <w:lang w:val="en-US"/>
        </w:rPr>
      </w:pPr>
    </w:p>
    <w:p w14:paraId="61711B81" w14:textId="77777777" w:rsidR="00012ABD" w:rsidRPr="007146B1" w:rsidRDefault="00012ABD" w:rsidP="007146B1">
      <w:pPr>
        <w:pStyle w:val="Ttulo1"/>
        <w:ind w:left="567"/>
        <w:rPr>
          <w:sz w:val="20"/>
          <w:szCs w:val="20"/>
        </w:rPr>
      </w:pPr>
      <w:r w:rsidRPr="007146B1">
        <w:rPr>
          <w:sz w:val="20"/>
          <w:szCs w:val="20"/>
        </w:rPr>
        <w:t>TOXICOLOGICAL INFORMATION</w:t>
      </w:r>
    </w:p>
    <w:p w14:paraId="4B39153B" w14:textId="77777777" w:rsidR="00012ABD" w:rsidRPr="007146B1" w:rsidRDefault="00012ABD" w:rsidP="007146B1">
      <w:pPr>
        <w:rPr>
          <w:rFonts w:cs="Arial"/>
          <w:sz w:val="20"/>
          <w:szCs w:val="20"/>
          <w:lang w:val="en-US"/>
        </w:rPr>
      </w:pPr>
    </w:p>
    <w:p w14:paraId="67F04B74" w14:textId="77777777" w:rsidR="00FA5ABB" w:rsidRPr="007146B1" w:rsidRDefault="00454184" w:rsidP="007146B1">
      <w:pPr>
        <w:pStyle w:val="Ttulo2"/>
        <w:ind w:left="709" w:hanging="567"/>
        <w:rPr>
          <w:rStyle w:val="hps"/>
          <w:b w:val="0"/>
          <w:sz w:val="20"/>
          <w:szCs w:val="20"/>
        </w:rPr>
      </w:pPr>
      <w:r w:rsidRPr="007146B1">
        <w:rPr>
          <w:rStyle w:val="hps"/>
          <w:b w:val="0"/>
          <w:sz w:val="20"/>
          <w:szCs w:val="20"/>
        </w:rPr>
        <w:t>Possible</w:t>
      </w:r>
      <w:r w:rsidRPr="007146B1">
        <w:rPr>
          <w:rStyle w:val="shorttext"/>
          <w:b w:val="0"/>
          <w:sz w:val="20"/>
          <w:szCs w:val="20"/>
        </w:rPr>
        <w:t xml:space="preserve"> </w:t>
      </w:r>
      <w:r w:rsidRPr="007146B1">
        <w:rPr>
          <w:rStyle w:val="hps"/>
          <w:b w:val="0"/>
          <w:sz w:val="20"/>
          <w:szCs w:val="20"/>
        </w:rPr>
        <w:t xml:space="preserve">routes of exposure: </w:t>
      </w:r>
      <w:r w:rsidR="00FA5ABB" w:rsidRPr="007146B1">
        <w:rPr>
          <w:rStyle w:val="hps"/>
          <w:b w:val="0"/>
          <w:sz w:val="20"/>
          <w:szCs w:val="20"/>
        </w:rPr>
        <w:t>Not applicable.</w:t>
      </w:r>
    </w:p>
    <w:p w14:paraId="088B84E0" w14:textId="77777777" w:rsidR="00012ABD" w:rsidRPr="007146B1" w:rsidRDefault="00012ABD" w:rsidP="007146B1">
      <w:pPr>
        <w:pStyle w:val="Ttulo2"/>
        <w:ind w:left="709" w:hanging="567"/>
        <w:rPr>
          <w:b w:val="0"/>
          <w:sz w:val="20"/>
          <w:szCs w:val="20"/>
        </w:rPr>
      </w:pPr>
      <w:r w:rsidRPr="007146B1">
        <w:rPr>
          <w:b w:val="0"/>
          <w:sz w:val="20"/>
          <w:szCs w:val="20"/>
        </w:rPr>
        <w:t>Acute Toxicity:</w:t>
      </w:r>
      <w:r w:rsidR="001D118C" w:rsidRPr="007146B1">
        <w:rPr>
          <w:b w:val="0"/>
          <w:sz w:val="20"/>
          <w:szCs w:val="20"/>
        </w:rPr>
        <w:t xml:space="preserve"> </w:t>
      </w:r>
      <w:r w:rsidR="0061376F" w:rsidRPr="007146B1">
        <w:rPr>
          <w:b w:val="0"/>
          <w:sz w:val="20"/>
          <w:szCs w:val="20"/>
        </w:rPr>
        <w:t>Non-toxic product.</w:t>
      </w:r>
    </w:p>
    <w:p w14:paraId="6B752FC8" w14:textId="77777777" w:rsidR="00012ABD" w:rsidRPr="007146B1" w:rsidRDefault="00012ABD" w:rsidP="007146B1">
      <w:pPr>
        <w:pStyle w:val="Ttulo2"/>
        <w:ind w:left="709" w:hanging="567"/>
        <w:rPr>
          <w:b w:val="0"/>
          <w:sz w:val="20"/>
          <w:szCs w:val="20"/>
        </w:rPr>
      </w:pPr>
      <w:r w:rsidRPr="007146B1">
        <w:rPr>
          <w:b w:val="0"/>
          <w:sz w:val="20"/>
          <w:szCs w:val="20"/>
        </w:rPr>
        <w:t>Chronic Toxicity:</w:t>
      </w:r>
      <w:r w:rsidR="0061376F" w:rsidRPr="007146B1">
        <w:rPr>
          <w:b w:val="0"/>
          <w:sz w:val="20"/>
          <w:szCs w:val="20"/>
        </w:rPr>
        <w:t xml:space="preserve"> Non-toxic product.</w:t>
      </w:r>
    </w:p>
    <w:p w14:paraId="09B70485" w14:textId="77777777" w:rsidR="00012ABD" w:rsidRPr="007146B1" w:rsidRDefault="00012ABD" w:rsidP="007146B1">
      <w:pPr>
        <w:pStyle w:val="Ttulo2"/>
        <w:ind w:left="709" w:hanging="567"/>
        <w:rPr>
          <w:b w:val="0"/>
          <w:sz w:val="20"/>
          <w:szCs w:val="20"/>
        </w:rPr>
      </w:pPr>
      <w:r w:rsidRPr="007146B1">
        <w:rPr>
          <w:b w:val="0"/>
          <w:sz w:val="20"/>
          <w:szCs w:val="20"/>
        </w:rPr>
        <w:t xml:space="preserve">Additional Information: </w:t>
      </w:r>
      <w:r w:rsidR="000D72A3" w:rsidRPr="007146B1">
        <w:rPr>
          <w:b w:val="0"/>
          <w:sz w:val="20"/>
          <w:szCs w:val="20"/>
        </w:rPr>
        <w:t>Do not breathe the smoke in case of fire.</w:t>
      </w:r>
      <w:r w:rsidR="00895ACD" w:rsidRPr="007146B1">
        <w:rPr>
          <w:b w:val="0"/>
          <w:sz w:val="20"/>
          <w:szCs w:val="20"/>
        </w:rPr>
        <w:t xml:space="preserve"> White smokes can irritant the eyes, skin and breathing system. </w:t>
      </w:r>
    </w:p>
    <w:p w14:paraId="4D351558" w14:textId="77777777" w:rsidR="00012ABD" w:rsidRPr="007146B1" w:rsidRDefault="00012ABD" w:rsidP="007146B1">
      <w:pPr>
        <w:rPr>
          <w:rFonts w:cs="Arial"/>
          <w:sz w:val="20"/>
          <w:szCs w:val="20"/>
          <w:lang w:val="en-US"/>
        </w:rPr>
      </w:pPr>
    </w:p>
    <w:p w14:paraId="08809F33" w14:textId="77777777" w:rsidR="00012ABD" w:rsidRPr="007146B1" w:rsidRDefault="00012ABD" w:rsidP="007146B1">
      <w:pPr>
        <w:rPr>
          <w:rFonts w:cs="Arial"/>
          <w:sz w:val="20"/>
          <w:szCs w:val="20"/>
          <w:lang w:val="en-US"/>
        </w:rPr>
      </w:pPr>
    </w:p>
    <w:p w14:paraId="49680CEB" w14:textId="77777777" w:rsidR="00012ABD" w:rsidRPr="007146B1" w:rsidRDefault="00012ABD" w:rsidP="007146B1">
      <w:pPr>
        <w:pStyle w:val="Ttulo1"/>
        <w:ind w:left="567"/>
        <w:rPr>
          <w:sz w:val="20"/>
          <w:szCs w:val="20"/>
        </w:rPr>
      </w:pPr>
      <w:r w:rsidRPr="007146B1">
        <w:rPr>
          <w:sz w:val="20"/>
          <w:szCs w:val="20"/>
        </w:rPr>
        <w:t>ECOLOGICAL INFORMATION</w:t>
      </w:r>
    </w:p>
    <w:p w14:paraId="37C45F59" w14:textId="77777777" w:rsidR="00012ABD" w:rsidRPr="007146B1" w:rsidRDefault="00012ABD" w:rsidP="007146B1">
      <w:pPr>
        <w:rPr>
          <w:rFonts w:cs="Arial"/>
          <w:sz w:val="20"/>
          <w:szCs w:val="20"/>
          <w:lang w:val="en-US"/>
        </w:rPr>
      </w:pPr>
    </w:p>
    <w:p w14:paraId="038ABA38" w14:textId="77777777" w:rsidR="005D32A7" w:rsidRPr="007146B1" w:rsidRDefault="00C32076" w:rsidP="007146B1">
      <w:pPr>
        <w:pStyle w:val="Ttulo2"/>
        <w:ind w:left="578" w:hanging="436"/>
        <w:rPr>
          <w:b w:val="0"/>
          <w:sz w:val="20"/>
          <w:szCs w:val="20"/>
        </w:rPr>
      </w:pPr>
      <w:r w:rsidRPr="007146B1">
        <w:rPr>
          <w:rStyle w:val="hps"/>
          <w:b w:val="0"/>
          <w:color w:val="222222"/>
          <w:sz w:val="20"/>
          <w:szCs w:val="20"/>
        </w:rPr>
        <w:t>Eco</w:t>
      </w:r>
      <w:r w:rsidR="005B2936" w:rsidRPr="007146B1">
        <w:rPr>
          <w:rStyle w:val="hps"/>
          <w:b w:val="0"/>
          <w:color w:val="222222"/>
          <w:sz w:val="20"/>
          <w:szCs w:val="20"/>
        </w:rPr>
        <w:t>-</w:t>
      </w:r>
      <w:r w:rsidRPr="007146B1">
        <w:rPr>
          <w:rStyle w:val="hps"/>
          <w:b w:val="0"/>
          <w:color w:val="222222"/>
          <w:sz w:val="20"/>
          <w:szCs w:val="20"/>
        </w:rPr>
        <w:t>toxicity</w:t>
      </w:r>
      <w:r w:rsidR="005D32A7" w:rsidRPr="007146B1">
        <w:rPr>
          <w:b w:val="0"/>
          <w:sz w:val="20"/>
          <w:szCs w:val="20"/>
        </w:rPr>
        <w:t xml:space="preserve">: </w:t>
      </w:r>
      <w:r w:rsidR="00A60355" w:rsidRPr="007146B1">
        <w:rPr>
          <w:b w:val="0"/>
          <w:sz w:val="20"/>
          <w:szCs w:val="20"/>
        </w:rPr>
        <w:t>Not available.</w:t>
      </w:r>
    </w:p>
    <w:p w14:paraId="7C16A47F" w14:textId="77777777" w:rsidR="005B2936" w:rsidRPr="007146B1" w:rsidRDefault="00C32076" w:rsidP="007146B1">
      <w:pPr>
        <w:pStyle w:val="Ttulo2"/>
        <w:ind w:left="709" w:hanging="567"/>
        <w:rPr>
          <w:b w:val="0"/>
          <w:sz w:val="20"/>
          <w:szCs w:val="20"/>
        </w:rPr>
      </w:pPr>
      <w:r w:rsidRPr="007146B1">
        <w:rPr>
          <w:rStyle w:val="hps"/>
          <w:b w:val="0"/>
          <w:color w:val="222222"/>
          <w:sz w:val="20"/>
          <w:szCs w:val="20"/>
        </w:rPr>
        <w:t>Persistence</w:t>
      </w:r>
      <w:r w:rsidRPr="007146B1">
        <w:rPr>
          <w:b w:val="0"/>
          <w:color w:val="222222"/>
          <w:sz w:val="20"/>
          <w:szCs w:val="20"/>
        </w:rPr>
        <w:t xml:space="preserve"> </w:t>
      </w:r>
      <w:r w:rsidRPr="007146B1">
        <w:rPr>
          <w:rStyle w:val="hps"/>
          <w:b w:val="0"/>
          <w:color w:val="222222"/>
          <w:sz w:val="20"/>
          <w:szCs w:val="20"/>
        </w:rPr>
        <w:t>and degradability</w:t>
      </w:r>
      <w:r w:rsidR="005D32A7" w:rsidRPr="007146B1">
        <w:rPr>
          <w:b w:val="0"/>
          <w:sz w:val="20"/>
          <w:szCs w:val="20"/>
        </w:rPr>
        <w:t>:</w:t>
      </w:r>
      <w:r w:rsidR="009458E2" w:rsidRPr="007146B1">
        <w:rPr>
          <w:b w:val="0"/>
          <w:sz w:val="20"/>
          <w:szCs w:val="20"/>
        </w:rPr>
        <w:t xml:space="preserve"> High persistence in the environment. No Biodegrading procedures are known.</w:t>
      </w:r>
      <w:r w:rsidR="005D32A7" w:rsidRPr="007146B1">
        <w:rPr>
          <w:b w:val="0"/>
          <w:sz w:val="20"/>
          <w:szCs w:val="20"/>
        </w:rPr>
        <w:t xml:space="preserve"> </w:t>
      </w:r>
    </w:p>
    <w:p w14:paraId="0BB19826" w14:textId="77777777" w:rsidR="005D32A7" w:rsidRPr="007146B1" w:rsidRDefault="00C32076" w:rsidP="007146B1">
      <w:pPr>
        <w:pStyle w:val="Ttulo2"/>
        <w:ind w:left="578" w:hanging="436"/>
        <w:rPr>
          <w:b w:val="0"/>
          <w:sz w:val="20"/>
          <w:szCs w:val="20"/>
        </w:rPr>
      </w:pPr>
      <w:r w:rsidRPr="007146B1">
        <w:rPr>
          <w:rStyle w:val="hps"/>
          <w:b w:val="0"/>
          <w:color w:val="222222"/>
          <w:sz w:val="20"/>
          <w:szCs w:val="20"/>
        </w:rPr>
        <w:t>Bio</w:t>
      </w:r>
      <w:r w:rsidR="009458E2" w:rsidRPr="007146B1">
        <w:rPr>
          <w:rStyle w:val="hps"/>
          <w:b w:val="0"/>
          <w:color w:val="222222"/>
          <w:sz w:val="20"/>
          <w:szCs w:val="20"/>
        </w:rPr>
        <w:t>-</w:t>
      </w:r>
      <w:r w:rsidRPr="007146B1">
        <w:rPr>
          <w:rStyle w:val="hps"/>
          <w:b w:val="0"/>
          <w:color w:val="222222"/>
          <w:sz w:val="20"/>
          <w:szCs w:val="20"/>
        </w:rPr>
        <w:t>accumulation potential</w:t>
      </w:r>
      <w:r w:rsidR="005D32A7" w:rsidRPr="007146B1">
        <w:rPr>
          <w:b w:val="0"/>
          <w:sz w:val="20"/>
          <w:szCs w:val="20"/>
        </w:rPr>
        <w:t xml:space="preserve">: </w:t>
      </w:r>
      <w:r w:rsidR="00A60355" w:rsidRPr="007146B1">
        <w:rPr>
          <w:b w:val="0"/>
          <w:sz w:val="20"/>
          <w:szCs w:val="20"/>
        </w:rPr>
        <w:t>Not available.</w:t>
      </w:r>
    </w:p>
    <w:p w14:paraId="37268E98" w14:textId="77777777" w:rsidR="005D32A7" w:rsidRPr="007146B1" w:rsidRDefault="00C32076" w:rsidP="007146B1">
      <w:pPr>
        <w:pStyle w:val="Ttulo2"/>
        <w:ind w:left="578" w:hanging="436"/>
        <w:rPr>
          <w:b w:val="0"/>
          <w:sz w:val="20"/>
          <w:szCs w:val="20"/>
        </w:rPr>
      </w:pPr>
      <w:r w:rsidRPr="007146B1">
        <w:rPr>
          <w:rStyle w:val="hps"/>
          <w:b w:val="0"/>
          <w:color w:val="222222"/>
          <w:sz w:val="20"/>
          <w:szCs w:val="20"/>
        </w:rPr>
        <w:t>Mobility in soil</w:t>
      </w:r>
      <w:r w:rsidR="009458E2" w:rsidRPr="007146B1">
        <w:rPr>
          <w:b w:val="0"/>
          <w:sz w:val="20"/>
          <w:szCs w:val="20"/>
        </w:rPr>
        <w:t xml:space="preserve">: It does not present bio-accumulative problems in living organisms, nor </w:t>
      </w:r>
      <w:r w:rsidR="000D4A3F" w:rsidRPr="007146B1">
        <w:rPr>
          <w:b w:val="0"/>
          <w:sz w:val="20"/>
          <w:szCs w:val="20"/>
        </w:rPr>
        <w:t xml:space="preserve">effects on </w:t>
      </w:r>
      <w:r w:rsidR="009458E2" w:rsidRPr="007146B1">
        <w:rPr>
          <w:b w:val="0"/>
          <w:sz w:val="20"/>
          <w:szCs w:val="20"/>
        </w:rPr>
        <w:t>food chain</w:t>
      </w:r>
      <w:r w:rsidR="000D4A3F" w:rsidRPr="007146B1">
        <w:rPr>
          <w:b w:val="0"/>
          <w:sz w:val="20"/>
          <w:szCs w:val="20"/>
        </w:rPr>
        <w:t>s</w:t>
      </w:r>
      <w:r w:rsidR="009458E2" w:rsidRPr="007146B1">
        <w:rPr>
          <w:b w:val="0"/>
          <w:sz w:val="20"/>
          <w:szCs w:val="20"/>
        </w:rPr>
        <w:t>.</w:t>
      </w:r>
    </w:p>
    <w:p w14:paraId="5D393E2D" w14:textId="77777777" w:rsidR="005D32A7" w:rsidRPr="007146B1" w:rsidRDefault="00C32076" w:rsidP="007146B1">
      <w:pPr>
        <w:pStyle w:val="Ttulo2"/>
        <w:ind w:left="578" w:hanging="436"/>
        <w:rPr>
          <w:b w:val="0"/>
          <w:sz w:val="20"/>
          <w:szCs w:val="20"/>
        </w:rPr>
      </w:pPr>
      <w:r w:rsidRPr="007146B1">
        <w:rPr>
          <w:rStyle w:val="hps"/>
          <w:b w:val="0"/>
          <w:color w:val="222222"/>
          <w:sz w:val="20"/>
          <w:szCs w:val="20"/>
        </w:rPr>
        <w:t>Other adverse</w:t>
      </w:r>
      <w:r w:rsidRPr="007146B1">
        <w:rPr>
          <w:b w:val="0"/>
          <w:color w:val="222222"/>
          <w:sz w:val="20"/>
          <w:szCs w:val="20"/>
        </w:rPr>
        <w:t xml:space="preserve"> </w:t>
      </w:r>
      <w:r w:rsidRPr="007146B1">
        <w:rPr>
          <w:rStyle w:val="hps"/>
          <w:b w:val="0"/>
          <w:color w:val="222222"/>
          <w:sz w:val="20"/>
          <w:szCs w:val="20"/>
        </w:rPr>
        <w:t>effects</w:t>
      </w:r>
      <w:r w:rsidR="005D32A7" w:rsidRPr="007146B1">
        <w:rPr>
          <w:b w:val="0"/>
          <w:sz w:val="20"/>
          <w:szCs w:val="20"/>
        </w:rPr>
        <w:t xml:space="preserve">: </w:t>
      </w:r>
      <w:r w:rsidR="005B2936" w:rsidRPr="007146B1">
        <w:rPr>
          <w:b w:val="0"/>
          <w:sz w:val="20"/>
          <w:szCs w:val="20"/>
        </w:rPr>
        <w:t>Not applicable.</w:t>
      </w:r>
    </w:p>
    <w:p w14:paraId="78131FD5" w14:textId="77777777" w:rsidR="00012ABD" w:rsidRPr="007146B1" w:rsidRDefault="00012ABD" w:rsidP="007146B1">
      <w:pPr>
        <w:rPr>
          <w:rFonts w:cs="Arial"/>
          <w:sz w:val="20"/>
          <w:szCs w:val="20"/>
          <w:lang w:val="en-US"/>
        </w:rPr>
      </w:pPr>
    </w:p>
    <w:p w14:paraId="10B92644" w14:textId="77777777" w:rsidR="00012ABD" w:rsidRPr="007146B1" w:rsidRDefault="00012ABD" w:rsidP="007146B1">
      <w:pPr>
        <w:rPr>
          <w:rFonts w:cs="Arial"/>
          <w:sz w:val="20"/>
          <w:szCs w:val="20"/>
          <w:lang w:val="en-US"/>
        </w:rPr>
      </w:pPr>
    </w:p>
    <w:p w14:paraId="29FDCA28" w14:textId="77777777" w:rsidR="00012ABD" w:rsidRPr="007146B1" w:rsidRDefault="00012ABD" w:rsidP="007146B1">
      <w:pPr>
        <w:pStyle w:val="Ttulo1"/>
        <w:ind w:left="567"/>
        <w:rPr>
          <w:sz w:val="20"/>
          <w:szCs w:val="20"/>
        </w:rPr>
      </w:pPr>
      <w:r w:rsidRPr="007146B1">
        <w:rPr>
          <w:sz w:val="20"/>
          <w:szCs w:val="20"/>
        </w:rPr>
        <w:t>DISPOSAL CONSIDERATIONS</w:t>
      </w:r>
    </w:p>
    <w:p w14:paraId="08413701" w14:textId="77777777" w:rsidR="00012ABD" w:rsidRPr="007146B1" w:rsidRDefault="00012ABD" w:rsidP="007146B1">
      <w:pPr>
        <w:rPr>
          <w:rFonts w:cs="Arial"/>
          <w:sz w:val="20"/>
          <w:szCs w:val="20"/>
          <w:lang w:val="en-US"/>
        </w:rPr>
      </w:pPr>
    </w:p>
    <w:p w14:paraId="48E7C601" w14:textId="661AA04A" w:rsidR="0090002D" w:rsidRPr="007146B1" w:rsidRDefault="00951278" w:rsidP="007146B1">
      <w:pPr>
        <w:pStyle w:val="Contenidodelatabla"/>
        <w:spacing w:after="0"/>
        <w:ind w:left="142"/>
        <w:jc w:val="both"/>
        <w:rPr>
          <w:rFonts w:cs="Arial"/>
          <w:lang w:val="en-US"/>
        </w:rPr>
      </w:pPr>
      <w:r w:rsidRPr="007146B1">
        <w:rPr>
          <w:rFonts w:cs="Arial"/>
          <w:lang w:val="en-US"/>
        </w:rPr>
        <w:t>It is not soluble in water</w:t>
      </w:r>
      <w:r w:rsidR="0090002D" w:rsidRPr="007146B1">
        <w:rPr>
          <w:rFonts w:cs="Arial"/>
          <w:lang w:val="en-US"/>
        </w:rPr>
        <w:t xml:space="preserve">. </w:t>
      </w:r>
      <w:r w:rsidRPr="007146B1">
        <w:rPr>
          <w:rFonts w:cs="Arial"/>
          <w:lang w:val="en-US"/>
        </w:rPr>
        <w:t>The product is not dangerous to the environment;</w:t>
      </w:r>
      <w:r w:rsidR="00C50483" w:rsidRPr="007146B1">
        <w:rPr>
          <w:rFonts w:cs="Arial"/>
          <w:lang w:val="en-US"/>
        </w:rPr>
        <w:t xml:space="preserve"> however, it must not be thrown</w:t>
      </w:r>
      <w:r w:rsidRPr="007146B1">
        <w:rPr>
          <w:rFonts w:cs="Arial"/>
          <w:lang w:val="en-US"/>
        </w:rPr>
        <w:t xml:space="preserve"> </w:t>
      </w:r>
      <w:r w:rsidR="00264115" w:rsidRPr="007146B1">
        <w:rPr>
          <w:rFonts w:cs="Arial"/>
          <w:lang w:val="en-US"/>
        </w:rPr>
        <w:t>in</w:t>
      </w:r>
      <w:r w:rsidRPr="007146B1">
        <w:rPr>
          <w:rFonts w:cs="Arial"/>
          <w:lang w:val="en-US"/>
        </w:rPr>
        <w:t>to water sources. Treat it as</w:t>
      </w:r>
      <w:r w:rsidR="0028580D" w:rsidRPr="007146B1">
        <w:rPr>
          <w:rFonts w:cs="Arial"/>
          <w:lang w:val="en-US"/>
        </w:rPr>
        <w:t xml:space="preserve"> a </w:t>
      </w:r>
      <w:r w:rsidRPr="007146B1">
        <w:rPr>
          <w:rFonts w:cs="Arial"/>
          <w:lang w:val="en-US"/>
        </w:rPr>
        <w:t xml:space="preserve">hospital waste with </w:t>
      </w:r>
      <w:r w:rsidR="0028580D" w:rsidRPr="007146B1">
        <w:rPr>
          <w:rFonts w:cs="Arial"/>
          <w:lang w:val="en-US"/>
        </w:rPr>
        <w:t>biological risk</w:t>
      </w:r>
      <w:r w:rsidR="00264115" w:rsidRPr="007146B1">
        <w:rPr>
          <w:rFonts w:cs="Arial"/>
          <w:lang w:val="en-US"/>
        </w:rPr>
        <w:t>,</w:t>
      </w:r>
      <w:r w:rsidR="0028580D" w:rsidRPr="007146B1">
        <w:rPr>
          <w:rFonts w:cs="Arial"/>
          <w:lang w:val="en-US"/>
        </w:rPr>
        <w:t xml:space="preserve"> </w:t>
      </w:r>
      <w:r w:rsidR="00431328" w:rsidRPr="007146B1">
        <w:rPr>
          <w:rFonts w:cs="Arial"/>
          <w:lang w:val="en-US"/>
        </w:rPr>
        <w:t xml:space="preserve">after </w:t>
      </w:r>
      <w:r w:rsidRPr="007146B1">
        <w:rPr>
          <w:rFonts w:cs="Arial"/>
          <w:lang w:val="en-US"/>
        </w:rPr>
        <w:t>its use</w:t>
      </w:r>
      <w:r w:rsidR="00264115" w:rsidRPr="007146B1">
        <w:rPr>
          <w:rFonts w:cs="Arial"/>
          <w:lang w:val="en-US"/>
        </w:rPr>
        <w:t xml:space="preserve">. </w:t>
      </w:r>
      <w:r w:rsidR="00AD038E">
        <w:rPr>
          <w:rFonts w:cs="Arial"/>
          <w:lang w:val="en-US"/>
        </w:rPr>
        <w:t>R</w:t>
      </w:r>
      <w:r w:rsidR="00264115" w:rsidRPr="007146B1">
        <w:rPr>
          <w:rFonts w:cs="Arial"/>
          <w:lang w:val="en-US"/>
        </w:rPr>
        <w:t>ecycle the packing material</w:t>
      </w:r>
      <w:r w:rsidR="00AD038E">
        <w:rPr>
          <w:rFonts w:cs="Arial"/>
          <w:lang w:val="en-US"/>
        </w:rPr>
        <w:t xml:space="preserve"> i</w:t>
      </w:r>
      <w:r w:rsidR="00AD038E" w:rsidRPr="007146B1">
        <w:rPr>
          <w:rFonts w:cs="Arial"/>
          <w:lang w:val="en-US"/>
        </w:rPr>
        <w:t>f it</w:t>
      </w:r>
      <w:r w:rsidR="00AD038E">
        <w:rPr>
          <w:rFonts w:cs="Arial"/>
          <w:lang w:val="en-US"/>
        </w:rPr>
        <w:t xml:space="preserve"> i</w:t>
      </w:r>
      <w:r w:rsidR="00AD038E" w:rsidRPr="007146B1">
        <w:rPr>
          <w:rFonts w:cs="Arial"/>
          <w:lang w:val="en-US"/>
        </w:rPr>
        <w:t>s possible</w:t>
      </w:r>
      <w:r w:rsidR="00AD038E">
        <w:rPr>
          <w:rFonts w:cs="Arial"/>
          <w:lang w:val="en-US"/>
        </w:rPr>
        <w:t>.</w:t>
      </w:r>
    </w:p>
    <w:p w14:paraId="7EA3E761" w14:textId="77777777" w:rsidR="0090002D" w:rsidRPr="007146B1" w:rsidRDefault="0090002D" w:rsidP="007146B1">
      <w:pPr>
        <w:rPr>
          <w:rFonts w:cs="Arial"/>
          <w:sz w:val="20"/>
          <w:szCs w:val="20"/>
          <w:lang w:val="en-US"/>
        </w:rPr>
      </w:pPr>
    </w:p>
    <w:p w14:paraId="70F07E54" w14:textId="77777777" w:rsidR="00012ABD" w:rsidRPr="007146B1" w:rsidRDefault="00012ABD" w:rsidP="007146B1">
      <w:pPr>
        <w:tabs>
          <w:tab w:val="left" w:pos="480"/>
        </w:tabs>
        <w:suppressAutoHyphens/>
        <w:overflowPunct w:val="0"/>
        <w:ind w:left="142"/>
        <w:rPr>
          <w:rFonts w:cs="Arial"/>
          <w:sz w:val="20"/>
          <w:szCs w:val="20"/>
          <w:lang w:val="en-US"/>
        </w:rPr>
      </w:pPr>
      <w:r w:rsidRPr="007146B1">
        <w:rPr>
          <w:rFonts w:cs="Arial"/>
          <w:sz w:val="20"/>
          <w:szCs w:val="20"/>
          <w:lang w:val="en-US"/>
        </w:rPr>
        <w:t>WARNING: Laws, regulations and local restrictions can change or be reinterpreted from one country to another and also, they can be different from the ones being into effect in Colombia. This is why considerations about waste disposal of product and its packing may differ from the ones appearing in this document.</w:t>
      </w:r>
    </w:p>
    <w:p w14:paraId="552B53BA" w14:textId="77777777" w:rsidR="001D118C" w:rsidRPr="007146B1" w:rsidRDefault="001D118C" w:rsidP="007146B1">
      <w:pPr>
        <w:tabs>
          <w:tab w:val="left" w:pos="480"/>
        </w:tabs>
        <w:suppressAutoHyphens/>
        <w:overflowPunct w:val="0"/>
        <w:ind w:left="142"/>
        <w:rPr>
          <w:rFonts w:cs="Arial"/>
          <w:sz w:val="20"/>
          <w:szCs w:val="20"/>
          <w:lang w:val="en-US"/>
        </w:rPr>
      </w:pPr>
    </w:p>
    <w:p w14:paraId="7A37E01B" w14:textId="77777777" w:rsidR="00012ABD" w:rsidRPr="007146B1" w:rsidRDefault="00012ABD" w:rsidP="007146B1">
      <w:pPr>
        <w:pStyle w:val="Ttulo2"/>
        <w:numPr>
          <w:ilvl w:val="0"/>
          <w:numId w:val="0"/>
        </w:numPr>
        <w:ind w:left="680" w:hanging="680"/>
        <w:rPr>
          <w:b w:val="0"/>
          <w:sz w:val="20"/>
          <w:szCs w:val="20"/>
        </w:rPr>
      </w:pPr>
    </w:p>
    <w:p w14:paraId="4C9D6E55" w14:textId="77777777" w:rsidR="00012ABD" w:rsidRPr="007146B1" w:rsidRDefault="00012ABD" w:rsidP="007146B1">
      <w:pPr>
        <w:pStyle w:val="Ttulo1"/>
        <w:ind w:left="567"/>
        <w:rPr>
          <w:sz w:val="20"/>
          <w:szCs w:val="20"/>
        </w:rPr>
      </w:pPr>
      <w:r w:rsidRPr="007146B1">
        <w:rPr>
          <w:sz w:val="20"/>
          <w:szCs w:val="20"/>
        </w:rPr>
        <w:t>TRANSPORT INFORMATION</w:t>
      </w:r>
    </w:p>
    <w:p w14:paraId="4E9E9CE7" w14:textId="77777777" w:rsidR="00012ABD" w:rsidRPr="007146B1" w:rsidRDefault="00012ABD" w:rsidP="007146B1">
      <w:pPr>
        <w:rPr>
          <w:rFonts w:cs="Arial"/>
          <w:sz w:val="20"/>
          <w:szCs w:val="20"/>
          <w:lang w:val="en-US"/>
        </w:rPr>
      </w:pPr>
    </w:p>
    <w:p w14:paraId="35F62495" w14:textId="77777777" w:rsidR="00012ABD" w:rsidRPr="007146B1" w:rsidRDefault="00D91C0B" w:rsidP="007146B1">
      <w:pPr>
        <w:pStyle w:val="Ttulo2"/>
        <w:ind w:hanging="434"/>
        <w:rPr>
          <w:b w:val="0"/>
          <w:sz w:val="20"/>
          <w:szCs w:val="20"/>
        </w:rPr>
      </w:pPr>
      <w:r w:rsidRPr="007146B1">
        <w:rPr>
          <w:b w:val="0"/>
          <w:sz w:val="20"/>
          <w:szCs w:val="20"/>
        </w:rPr>
        <w:t>Hazardous</w:t>
      </w:r>
      <w:r w:rsidR="001D118C" w:rsidRPr="007146B1">
        <w:rPr>
          <w:b w:val="0"/>
          <w:sz w:val="20"/>
          <w:szCs w:val="20"/>
        </w:rPr>
        <w:t xml:space="preserve"> material: </w:t>
      </w:r>
      <w:r w:rsidR="00DE09ED" w:rsidRPr="007146B1">
        <w:rPr>
          <w:b w:val="0"/>
          <w:sz w:val="20"/>
          <w:szCs w:val="20"/>
        </w:rPr>
        <w:t>None.</w:t>
      </w:r>
    </w:p>
    <w:p w14:paraId="3EE639BA" w14:textId="77777777" w:rsidR="00012ABD" w:rsidRPr="007146B1" w:rsidRDefault="001D118C" w:rsidP="007146B1">
      <w:pPr>
        <w:pStyle w:val="Ttulo2"/>
        <w:ind w:hanging="434"/>
        <w:rPr>
          <w:b w:val="0"/>
          <w:sz w:val="20"/>
          <w:szCs w:val="20"/>
        </w:rPr>
      </w:pPr>
      <w:r w:rsidRPr="007146B1">
        <w:rPr>
          <w:b w:val="0"/>
          <w:sz w:val="20"/>
          <w:szCs w:val="20"/>
        </w:rPr>
        <w:t xml:space="preserve">Type of risk: </w:t>
      </w:r>
      <w:r w:rsidR="00DE09ED" w:rsidRPr="007146B1">
        <w:rPr>
          <w:b w:val="0"/>
          <w:sz w:val="20"/>
          <w:szCs w:val="20"/>
        </w:rPr>
        <w:t>None.</w:t>
      </w:r>
    </w:p>
    <w:p w14:paraId="214166FE" w14:textId="77777777" w:rsidR="00012ABD" w:rsidRPr="007146B1" w:rsidRDefault="001D118C" w:rsidP="007146B1">
      <w:pPr>
        <w:pStyle w:val="Ttulo2"/>
        <w:ind w:hanging="434"/>
        <w:rPr>
          <w:b w:val="0"/>
          <w:sz w:val="20"/>
          <w:szCs w:val="20"/>
        </w:rPr>
      </w:pPr>
      <w:r w:rsidRPr="007146B1">
        <w:rPr>
          <w:b w:val="0"/>
          <w:sz w:val="20"/>
          <w:szCs w:val="20"/>
        </w:rPr>
        <w:t xml:space="preserve">UN number: </w:t>
      </w:r>
      <w:r w:rsidR="00DE09ED" w:rsidRPr="007146B1">
        <w:rPr>
          <w:b w:val="0"/>
          <w:sz w:val="20"/>
          <w:szCs w:val="20"/>
        </w:rPr>
        <w:t>Not available.</w:t>
      </w:r>
    </w:p>
    <w:p w14:paraId="6518F09E" w14:textId="77777777" w:rsidR="00012ABD" w:rsidRPr="007146B1" w:rsidRDefault="001D118C" w:rsidP="007146B1">
      <w:pPr>
        <w:pStyle w:val="Ttulo2"/>
        <w:ind w:hanging="434"/>
        <w:rPr>
          <w:b w:val="0"/>
          <w:sz w:val="20"/>
          <w:szCs w:val="20"/>
        </w:rPr>
      </w:pPr>
      <w:r w:rsidRPr="007146B1">
        <w:rPr>
          <w:b w:val="0"/>
          <w:sz w:val="20"/>
          <w:szCs w:val="20"/>
        </w:rPr>
        <w:t xml:space="preserve">IATA classification: </w:t>
      </w:r>
      <w:r w:rsidR="006E5D64" w:rsidRPr="007146B1">
        <w:rPr>
          <w:b w:val="0"/>
          <w:sz w:val="20"/>
          <w:szCs w:val="20"/>
        </w:rPr>
        <w:t>Non-hazard</w:t>
      </w:r>
      <w:r w:rsidR="00DE09ED" w:rsidRPr="007146B1">
        <w:rPr>
          <w:b w:val="0"/>
          <w:sz w:val="20"/>
          <w:szCs w:val="20"/>
        </w:rPr>
        <w:t>ous material.</w:t>
      </w:r>
    </w:p>
    <w:p w14:paraId="08D3CF25" w14:textId="77777777" w:rsidR="00732F78" w:rsidRPr="007146B1" w:rsidRDefault="00DD6128" w:rsidP="007146B1">
      <w:pPr>
        <w:pStyle w:val="Ttulo2"/>
        <w:ind w:hanging="434"/>
        <w:rPr>
          <w:b w:val="0"/>
          <w:sz w:val="20"/>
          <w:szCs w:val="20"/>
        </w:rPr>
      </w:pPr>
      <w:r w:rsidRPr="007146B1">
        <w:rPr>
          <w:rStyle w:val="hps"/>
          <w:b w:val="0"/>
          <w:color w:val="222222"/>
          <w:sz w:val="20"/>
          <w:szCs w:val="20"/>
        </w:rPr>
        <w:t>Packing group</w:t>
      </w:r>
      <w:r w:rsidR="00732F78" w:rsidRPr="007146B1">
        <w:rPr>
          <w:b w:val="0"/>
          <w:sz w:val="20"/>
          <w:szCs w:val="20"/>
        </w:rPr>
        <w:t xml:space="preserve">: </w:t>
      </w:r>
      <w:r w:rsidR="006E5D64" w:rsidRPr="007146B1">
        <w:rPr>
          <w:b w:val="0"/>
          <w:sz w:val="20"/>
          <w:szCs w:val="20"/>
        </w:rPr>
        <w:t>Group lll, low risk, (non-hazardous merchandise).</w:t>
      </w:r>
    </w:p>
    <w:p w14:paraId="40BE6794" w14:textId="77777777" w:rsidR="00732F78" w:rsidRPr="007146B1" w:rsidRDefault="00DD6128" w:rsidP="007146B1">
      <w:pPr>
        <w:pStyle w:val="Ttulo2"/>
        <w:ind w:hanging="434"/>
        <w:rPr>
          <w:b w:val="0"/>
          <w:sz w:val="20"/>
          <w:szCs w:val="20"/>
        </w:rPr>
      </w:pPr>
      <w:r w:rsidRPr="007146B1">
        <w:rPr>
          <w:rStyle w:val="hps"/>
          <w:b w:val="0"/>
          <w:color w:val="222222"/>
          <w:sz w:val="20"/>
          <w:szCs w:val="20"/>
        </w:rPr>
        <w:t>Marine pollutant</w:t>
      </w:r>
      <w:r w:rsidRPr="007146B1">
        <w:rPr>
          <w:b w:val="0"/>
          <w:color w:val="222222"/>
          <w:sz w:val="20"/>
          <w:szCs w:val="20"/>
        </w:rPr>
        <w:t xml:space="preserve"> </w:t>
      </w:r>
      <w:r w:rsidRPr="007146B1">
        <w:rPr>
          <w:rStyle w:val="hps"/>
          <w:b w:val="0"/>
          <w:color w:val="222222"/>
          <w:sz w:val="20"/>
          <w:szCs w:val="20"/>
        </w:rPr>
        <w:t>(Yes/No)</w:t>
      </w:r>
      <w:r w:rsidR="00732F78" w:rsidRPr="007146B1">
        <w:rPr>
          <w:b w:val="0"/>
          <w:sz w:val="20"/>
          <w:szCs w:val="20"/>
        </w:rPr>
        <w:t xml:space="preserve">: </w:t>
      </w:r>
      <w:r w:rsidR="006E5D64" w:rsidRPr="007146B1">
        <w:rPr>
          <w:b w:val="0"/>
          <w:sz w:val="20"/>
          <w:szCs w:val="20"/>
        </w:rPr>
        <w:t>No.</w:t>
      </w:r>
    </w:p>
    <w:p w14:paraId="639867E3" w14:textId="77777777" w:rsidR="00732F78" w:rsidRPr="007146B1" w:rsidRDefault="00732F78" w:rsidP="007146B1">
      <w:pPr>
        <w:rPr>
          <w:rFonts w:cs="Arial"/>
          <w:sz w:val="20"/>
          <w:szCs w:val="20"/>
          <w:lang w:val="en-US"/>
        </w:rPr>
      </w:pPr>
    </w:p>
    <w:p w14:paraId="68D66879" w14:textId="77777777" w:rsidR="00012ABD" w:rsidRPr="007146B1" w:rsidRDefault="00012ABD" w:rsidP="007146B1">
      <w:pPr>
        <w:suppressAutoHyphens/>
        <w:overflowPunct w:val="0"/>
        <w:ind w:left="680" w:hanging="680"/>
        <w:rPr>
          <w:rFonts w:cs="Arial"/>
          <w:sz w:val="20"/>
          <w:szCs w:val="20"/>
          <w:lang w:val="en-US"/>
        </w:rPr>
      </w:pPr>
    </w:p>
    <w:p w14:paraId="0472D136" w14:textId="77777777" w:rsidR="00012ABD" w:rsidRPr="007146B1" w:rsidRDefault="00012ABD" w:rsidP="007146B1">
      <w:pPr>
        <w:pStyle w:val="Ttulo1"/>
        <w:ind w:left="567"/>
        <w:rPr>
          <w:sz w:val="20"/>
          <w:szCs w:val="20"/>
        </w:rPr>
      </w:pPr>
      <w:r w:rsidRPr="007146B1">
        <w:rPr>
          <w:sz w:val="20"/>
          <w:szCs w:val="20"/>
        </w:rPr>
        <w:t>INFORMATION ABOUT REGULATIONS INTO EFFECT</w:t>
      </w:r>
    </w:p>
    <w:p w14:paraId="43D0C3A2" w14:textId="77777777" w:rsidR="00012ABD" w:rsidRPr="007146B1" w:rsidRDefault="00012ABD" w:rsidP="007146B1">
      <w:pPr>
        <w:rPr>
          <w:rFonts w:cs="Arial"/>
          <w:sz w:val="20"/>
          <w:szCs w:val="20"/>
          <w:lang w:val="en-US"/>
        </w:rPr>
      </w:pPr>
    </w:p>
    <w:p w14:paraId="3AEDEE7A" w14:textId="1AF120D5" w:rsidR="004E2754" w:rsidRPr="007146B1" w:rsidRDefault="00012ABD" w:rsidP="007146B1">
      <w:pPr>
        <w:pStyle w:val="Ttulo2"/>
        <w:ind w:left="709" w:hanging="567"/>
        <w:rPr>
          <w:b w:val="0"/>
          <w:sz w:val="20"/>
          <w:szCs w:val="20"/>
        </w:rPr>
      </w:pPr>
      <w:r w:rsidRPr="007146B1">
        <w:rPr>
          <w:b w:val="0"/>
          <w:sz w:val="20"/>
          <w:szCs w:val="20"/>
        </w:rPr>
        <w:t>I</w:t>
      </w:r>
      <w:r w:rsidR="002819B5" w:rsidRPr="007146B1">
        <w:rPr>
          <w:b w:val="0"/>
          <w:sz w:val="20"/>
          <w:szCs w:val="20"/>
        </w:rPr>
        <w:t>n</w:t>
      </w:r>
      <w:r w:rsidR="00603E6F" w:rsidRPr="007146B1">
        <w:rPr>
          <w:sz w:val="20"/>
          <w:szCs w:val="20"/>
        </w:rPr>
        <w:t xml:space="preserve"> </w:t>
      </w:r>
      <w:r w:rsidR="00603E6F" w:rsidRPr="007146B1">
        <w:rPr>
          <w:b w:val="0"/>
          <w:sz w:val="20"/>
          <w:szCs w:val="20"/>
        </w:rPr>
        <w:t>Colombia</w:t>
      </w:r>
      <w:r w:rsidR="00FE6F9D" w:rsidRPr="007146B1">
        <w:rPr>
          <w:b w:val="0"/>
          <w:sz w:val="20"/>
          <w:szCs w:val="20"/>
        </w:rPr>
        <w:t xml:space="preserve">: </w:t>
      </w:r>
      <w:r w:rsidR="00DA3F79" w:rsidRPr="00DA3F79">
        <w:rPr>
          <w:b w:val="0"/>
          <w:sz w:val="20"/>
          <w:szCs w:val="20"/>
        </w:rPr>
        <w:t>Saliva ejectors are medical devices that, after use, become hospital waste with biological risk. For its handling and final disposal, the current regulation in relation to the management of hospital waste must be observed</w:t>
      </w:r>
      <w:r w:rsidRPr="007146B1">
        <w:rPr>
          <w:b w:val="0"/>
          <w:sz w:val="20"/>
          <w:szCs w:val="20"/>
        </w:rPr>
        <w:t>.</w:t>
      </w:r>
    </w:p>
    <w:p w14:paraId="54E282E1" w14:textId="77777777" w:rsidR="00012ABD" w:rsidRPr="007146B1" w:rsidRDefault="00603E6F" w:rsidP="007146B1">
      <w:pPr>
        <w:pStyle w:val="Ttulo2"/>
        <w:ind w:left="709" w:hanging="567"/>
        <w:rPr>
          <w:b w:val="0"/>
          <w:sz w:val="20"/>
          <w:szCs w:val="20"/>
        </w:rPr>
      </w:pPr>
      <w:r w:rsidRPr="007146B1">
        <w:rPr>
          <w:b w:val="0"/>
          <w:sz w:val="20"/>
          <w:szCs w:val="20"/>
        </w:rPr>
        <w:t>International Regulations</w:t>
      </w:r>
      <w:r w:rsidR="00014F3B" w:rsidRPr="007146B1">
        <w:rPr>
          <w:b w:val="0"/>
          <w:sz w:val="20"/>
          <w:szCs w:val="20"/>
        </w:rPr>
        <w:t xml:space="preserve">: </w:t>
      </w:r>
      <w:r w:rsidR="009E3153" w:rsidRPr="007146B1">
        <w:rPr>
          <w:b w:val="0"/>
          <w:sz w:val="20"/>
          <w:szCs w:val="20"/>
        </w:rPr>
        <w:t xml:space="preserve">Observe the </w:t>
      </w:r>
      <w:r w:rsidR="00297F72" w:rsidRPr="007146B1">
        <w:rPr>
          <w:b w:val="0"/>
          <w:sz w:val="20"/>
          <w:szCs w:val="20"/>
        </w:rPr>
        <w:t>local regulations</w:t>
      </w:r>
      <w:r w:rsidR="007B0679" w:rsidRPr="007146B1">
        <w:rPr>
          <w:b w:val="0"/>
          <w:sz w:val="20"/>
          <w:szCs w:val="20"/>
        </w:rPr>
        <w:t xml:space="preserve"> in force</w:t>
      </w:r>
      <w:r w:rsidR="00297F72" w:rsidRPr="007146B1">
        <w:rPr>
          <w:b w:val="0"/>
          <w:sz w:val="20"/>
          <w:szCs w:val="20"/>
        </w:rPr>
        <w:t>.</w:t>
      </w:r>
    </w:p>
    <w:p w14:paraId="10C3D34C" w14:textId="77777777" w:rsidR="00012ABD" w:rsidRPr="007146B1" w:rsidRDefault="00012ABD" w:rsidP="007146B1">
      <w:pPr>
        <w:tabs>
          <w:tab w:val="left" w:pos="480"/>
        </w:tabs>
        <w:suppressAutoHyphens/>
        <w:overflowPunct w:val="0"/>
        <w:rPr>
          <w:rFonts w:cs="Arial"/>
          <w:sz w:val="20"/>
          <w:szCs w:val="20"/>
          <w:lang w:val="en-US"/>
        </w:rPr>
      </w:pPr>
    </w:p>
    <w:p w14:paraId="438DD11E" w14:textId="77777777" w:rsidR="00012ABD" w:rsidRPr="007146B1" w:rsidRDefault="00012ABD" w:rsidP="007146B1">
      <w:pPr>
        <w:tabs>
          <w:tab w:val="left" w:pos="480"/>
        </w:tabs>
        <w:suppressAutoHyphens/>
        <w:overflowPunct w:val="0"/>
        <w:rPr>
          <w:rFonts w:cs="Arial"/>
          <w:sz w:val="20"/>
          <w:szCs w:val="20"/>
          <w:lang w:val="en-US"/>
        </w:rPr>
      </w:pPr>
    </w:p>
    <w:p w14:paraId="329C42D1" w14:textId="77777777" w:rsidR="00012ABD" w:rsidRPr="007146B1" w:rsidRDefault="00012ABD" w:rsidP="007146B1">
      <w:pPr>
        <w:pStyle w:val="Ttulo1"/>
        <w:tabs>
          <w:tab w:val="left" w:pos="142"/>
        </w:tabs>
        <w:ind w:left="567"/>
        <w:rPr>
          <w:sz w:val="20"/>
          <w:szCs w:val="20"/>
        </w:rPr>
      </w:pPr>
      <w:r w:rsidRPr="007146B1">
        <w:rPr>
          <w:sz w:val="20"/>
          <w:szCs w:val="20"/>
        </w:rPr>
        <w:t>IMPORTANT INFORMATION</w:t>
      </w:r>
      <w:r w:rsidR="00BE31EC" w:rsidRPr="007146B1">
        <w:rPr>
          <w:sz w:val="20"/>
          <w:szCs w:val="20"/>
        </w:rPr>
        <w:t xml:space="preserve"> ADDITIONAL</w:t>
      </w:r>
    </w:p>
    <w:p w14:paraId="2FBC1A61" w14:textId="77777777" w:rsidR="00012ABD" w:rsidRPr="007146B1" w:rsidRDefault="00012ABD" w:rsidP="007146B1">
      <w:pPr>
        <w:tabs>
          <w:tab w:val="left" w:pos="480"/>
        </w:tabs>
        <w:suppressAutoHyphens/>
        <w:overflowPunct w:val="0"/>
        <w:rPr>
          <w:rFonts w:cs="Arial"/>
          <w:sz w:val="20"/>
          <w:szCs w:val="20"/>
          <w:lang w:val="en-US"/>
        </w:rPr>
      </w:pPr>
    </w:p>
    <w:p w14:paraId="5E4CB588" w14:textId="77777777" w:rsidR="000D1962" w:rsidRPr="007146B1" w:rsidRDefault="00AF2945" w:rsidP="007146B1">
      <w:pPr>
        <w:ind w:left="142"/>
        <w:rPr>
          <w:rStyle w:val="hps"/>
          <w:rFonts w:cs="Arial"/>
          <w:sz w:val="20"/>
          <w:szCs w:val="20"/>
          <w:lang w:val="en-US"/>
        </w:rPr>
      </w:pPr>
      <w:r w:rsidRPr="007146B1">
        <w:rPr>
          <w:rFonts w:cs="Arial"/>
          <w:sz w:val="20"/>
          <w:szCs w:val="20"/>
          <w:lang w:val="en-US"/>
        </w:rPr>
        <w:t>The i</w:t>
      </w:r>
      <w:r w:rsidR="001E6B0F" w:rsidRPr="007146B1">
        <w:rPr>
          <w:rFonts w:cs="Arial"/>
          <w:sz w:val="20"/>
          <w:szCs w:val="20"/>
          <w:lang w:val="en-US"/>
        </w:rPr>
        <w:t xml:space="preserve">nformation </w:t>
      </w:r>
      <w:r w:rsidR="00012ABD" w:rsidRPr="007146B1">
        <w:rPr>
          <w:rFonts w:cs="Arial"/>
          <w:sz w:val="20"/>
          <w:szCs w:val="20"/>
          <w:lang w:val="en-US"/>
        </w:rPr>
        <w:t xml:space="preserve">in this </w:t>
      </w:r>
      <w:r w:rsidR="0063098F" w:rsidRPr="007146B1">
        <w:rPr>
          <w:rFonts w:cs="Arial"/>
          <w:sz w:val="20"/>
          <w:szCs w:val="20"/>
          <w:lang w:val="en-US"/>
        </w:rPr>
        <w:t>document</w:t>
      </w:r>
      <w:r w:rsidR="00012ABD" w:rsidRPr="007146B1">
        <w:rPr>
          <w:rFonts w:cs="Arial"/>
          <w:sz w:val="20"/>
          <w:szCs w:val="20"/>
          <w:lang w:val="en-US"/>
        </w:rPr>
        <w:t xml:space="preserve"> is based on our current knowledge </w:t>
      </w:r>
      <w:r w:rsidR="001E6B0F" w:rsidRPr="007146B1">
        <w:rPr>
          <w:rFonts w:cs="Arial"/>
          <w:sz w:val="20"/>
          <w:szCs w:val="20"/>
          <w:lang w:val="en-US"/>
        </w:rPr>
        <w:t>and i</w:t>
      </w:r>
      <w:r w:rsidRPr="007146B1">
        <w:rPr>
          <w:rFonts w:cs="Arial"/>
          <w:sz w:val="20"/>
          <w:szCs w:val="20"/>
          <w:lang w:val="en-US"/>
        </w:rPr>
        <w:t xml:space="preserve">t is given </w:t>
      </w:r>
      <w:r w:rsidRPr="007146B1">
        <w:rPr>
          <w:rStyle w:val="hps"/>
          <w:rFonts w:cs="Arial"/>
          <w:sz w:val="20"/>
          <w:szCs w:val="20"/>
          <w:lang w:val="en-US"/>
        </w:rPr>
        <w:t>in good</w:t>
      </w:r>
      <w:r w:rsidRPr="007146B1">
        <w:rPr>
          <w:rFonts w:cs="Arial"/>
          <w:sz w:val="20"/>
          <w:szCs w:val="20"/>
          <w:lang w:val="en-US"/>
        </w:rPr>
        <w:t xml:space="preserve"> </w:t>
      </w:r>
      <w:r w:rsidRPr="007146B1">
        <w:rPr>
          <w:rStyle w:val="hps"/>
          <w:rFonts w:cs="Arial"/>
          <w:sz w:val="20"/>
          <w:szCs w:val="20"/>
          <w:lang w:val="en-US"/>
        </w:rPr>
        <w:t>faith</w:t>
      </w:r>
      <w:r w:rsidR="001E6B0F" w:rsidRPr="007146B1">
        <w:rPr>
          <w:rStyle w:val="hps"/>
          <w:rFonts w:cs="Arial"/>
          <w:sz w:val="20"/>
          <w:szCs w:val="20"/>
          <w:lang w:val="en-US"/>
        </w:rPr>
        <w:t xml:space="preserve">, but </w:t>
      </w:r>
      <w:r w:rsidR="003B0E38" w:rsidRPr="007146B1">
        <w:rPr>
          <w:rStyle w:val="hps"/>
          <w:rFonts w:cs="Arial"/>
          <w:sz w:val="20"/>
          <w:szCs w:val="20"/>
          <w:lang w:val="en-US"/>
        </w:rPr>
        <w:t>is not given an</w:t>
      </w:r>
      <w:r w:rsidR="00CF4723" w:rsidRPr="007146B1">
        <w:rPr>
          <w:rStyle w:val="hps"/>
          <w:rFonts w:cs="Arial"/>
          <w:sz w:val="20"/>
          <w:szCs w:val="20"/>
          <w:lang w:val="en-US"/>
        </w:rPr>
        <w:t xml:space="preserve"> </w:t>
      </w:r>
      <w:r w:rsidR="003B0E38" w:rsidRPr="007146B1">
        <w:rPr>
          <w:rStyle w:val="hps"/>
          <w:rFonts w:cs="Arial"/>
          <w:sz w:val="20"/>
          <w:szCs w:val="20"/>
          <w:lang w:val="en-US"/>
        </w:rPr>
        <w:t>assurance</w:t>
      </w:r>
      <w:r w:rsidR="001E6B0F" w:rsidRPr="007146B1">
        <w:rPr>
          <w:rStyle w:val="hps"/>
          <w:rFonts w:cs="Arial"/>
          <w:sz w:val="20"/>
          <w:szCs w:val="20"/>
          <w:lang w:val="en-US"/>
        </w:rPr>
        <w:t xml:space="preserve"> </w:t>
      </w:r>
      <w:r w:rsidR="003B0E38" w:rsidRPr="007146B1">
        <w:rPr>
          <w:rStyle w:val="hps"/>
          <w:rFonts w:cs="Arial"/>
          <w:sz w:val="20"/>
          <w:szCs w:val="20"/>
          <w:lang w:val="en-US"/>
        </w:rPr>
        <w:t>express or implicit, neither</w:t>
      </w:r>
      <w:r w:rsidR="001E6B0F" w:rsidRPr="007146B1">
        <w:rPr>
          <w:rStyle w:val="hps"/>
          <w:rFonts w:cs="Arial"/>
          <w:sz w:val="20"/>
          <w:szCs w:val="20"/>
          <w:lang w:val="en-US"/>
        </w:rPr>
        <w:t xml:space="preserve"> </w:t>
      </w:r>
      <w:r w:rsidR="003B0E38" w:rsidRPr="007146B1">
        <w:rPr>
          <w:rStyle w:val="hps"/>
          <w:rFonts w:cs="Arial"/>
          <w:sz w:val="20"/>
          <w:szCs w:val="20"/>
          <w:lang w:val="en-US"/>
        </w:rPr>
        <w:t>is assumed any responsibility for</w:t>
      </w:r>
      <w:r w:rsidR="00CF4723" w:rsidRPr="007146B1">
        <w:rPr>
          <w:rFonts w:cs="Arial"/>
          <w:sz w:val="20"/>
          <w:szCs w:val="20"/>
          <w:lang w:val="en-US"/>
        </w:rPr>
        <w:t xml:space="preserve"> </w:t>
      </w:r>
      <w:r w:rsidR="00CF4723" w:rsidRPr="007146B1">
        <w:rPr>
          <w:rStyle w:val="hps"/>
          <w:rFonts w:cs="Arial"/>
          <w:sz w:val="20"/>
          <w:szCs w:val="20"/>
          <w:lang w:val="en-US"/>
        </w:rPr>
        <w:t>the</w:t>
      </w:r>
      <w:r w:rsidR="00CF4723" w:rsidRPr="007146B1">
        <w:rPr>
          <w:rFonts w:cs="Arial"/>
          <w:sz w:val="20"/>
          <w:szCs w:val="20"/>
          <w:lang w:val="en-US"/>
        </w:rPr>
        <w:t xml:space="preserve"> </w:t>
      </w:r>
      <w:r w:rsidR="009F073E" w:rsidRPr="007146B1">
        <w:rPr>
          <w:rStyle w:val="hps"/>
          <w:rFonts w:cs="Arial"/>
          <w:sz w:val="20"/>
          <w:szCs w:val="20"/>
          <w:lang w:val="en-US"/>
        </w:rPr>
        <w:t>incorrect</w:t>
      </w:r>
      <w:r w:rsidR="003B0E38" w:rsidRPr="007146B1">
        <w:rPr>
          <w:rStyle w:val="hps"/>
          <w:rFonts w:cs="Arial"/>
          <w:sz w:val="20"/>
          <w:szCs w:val="20"/>
          <w:lang w:val="en-US"/>
        </w:rPr>
        <w:t xml:space="preserve"> use</w:t>
      </w:r>
      <w:r w:rsidR="00CF4723" w:rsidRPr="007146B1">
        <w:rPr>
          <w:rFonts w:cs="Arial"/>
          <w:sz w:val="20"/>
          <w:szCs w:val="20"/>
          <w:lang w:val="en-US"/>
        </w:rPr>
        <w:t xml:space="preserve"> </w:t>
      </w:r>
      <w:r w:rsidR="00CF4723" w:rsidRPr="007146B1">
        <w:rPr>
          <w:rStyle w:val="hps"/>
          <w:rFonts w:cs="Arial"/>
          <w:sz w:val="20"/>
          <w:szCs w:val="20"/>
          <w:lang w:val="en-US"/>
        </w:rPr>
        <w:t>of the</w:t>
      </w:r>
      <w:r w:rsidR="00CF4723" w:rsidRPr="007146B1">
        <w:rPr>
          <w:rFonts w:cs="Arial"/>
          <w:sz w:val="20"/>
          <w:szCs w:val="20"/>
          <w:lang w:val="en-US"/>
        </w:rPr>
        <w:t xml:space="preserve"> </w:t>
      </w:r>
      <w:r w:rsidR="00065600" w:rsidRPr="007146B1">
        <w:rPr>
          <w:rStyle w:val="hps"/>
          <w:rFonts w:cs="Arial"/>
          <w:sz w:val="20"/>
          <w:szCs w:val="20"/>
          <w:lang w:val="en-US"/>
        </w:rPr>
        <w:t>product</w:t>
      </w:r>
      <w:r w:rsidR="00CF4723" w:rsidRPr="007146B1">
        <w:rPr>
          <w:rStyle w:val="hps"/>
          <w:rFonts w:cs="Arial"/>
          <w:sz w:val="20"/>
          <w:szCs w:val="20"/>
          <w:lang w:val="en-US"/>
        </w:rPr>
        <w:t>.</w:t>
      </w:r>
      <w:r w:rsidR="000D1962" w:rsidRPr="007146B1">
        <w:rPr>
          <w:rStyle w:val="hps"/>
          <w:rFonts w:cs="Arial"/>
          <w:sz w:val="20"/>
          <w:szCs w:val="20"/>
          <w:lang w:val="en-US"/>
        </w:rPr>
        <w:t xml:space="preserve"> </w:t>
      </w:r>
      <w:r w:rsidR="00CF4723" w:rsidRPr="007146B1">
        <w:rPr>
          <w:rStyle w:val="hps"/>
          <w:rFonts w:cs="Arial"/>
          <w:sz w:val="20"/>
          <w:szCs w:val="20"/>
          <w:lang w:val="en-US"/>
        </w:rPr>
        <w:t>This document</w:t>
      </w:r>
      <w:r w:rsidR="00CF4723" w:rsidRPr="007146B1">
        <w:rPr>
          <w:rFonts w:cs="Arial"/>
          <w:sz w:val="20"/>
          <w:szCs w:val="20"/>
          <w:lang w:val="en-US"/>
        </w:rPr>
        <w:t xml:space="preserve"> </w:t>
      </w:r>
      <w:r w:rsidR="00CF4723" w:rsidRPr="007146B1">
        <w:rPr>
          <w:rStyle w:val="hps"/>
          <w:rFonts w:cs="Arial"/>
          <w:sz w:val="20"/>
          <w:szCs w:val="20"/>
          <w:lang w:val="en-US"/>
        </w:rPr>
        <w:t>is</w:t>
      </w:r>
      <w:r w:rsidR="00CF4723" w:rsidRPr="007146B1">
        <w:rPr>
          <w:rFonts w:cs="Arial"/>
          <w:sz w:val="20"/>
          <w:szCs w:val="20"/>
          <w:lang w:val="en-US"/>
        </w:rPr>
        <w:t xml:space="preserve"> </w:t>
      </w:r>
      <w:r w:rsidR="00CF4723" w:rsidRPr="007146B1">
        <w:rPr>
          <w:rStyle w:val="hps"/>
          <w:rFonts w:cs="Arial"/>
          <w:sz w:val="20"/>
          <w:szCs w:val="20"/>
          <w:lang w:val="en-US"/>
        </w:rPr>
        <w:t>prepared</w:t>
      </w:r>
      <w:r w:rsidR="00CF4723" w:rsidRPr="007146B1">
        <w:rPr>
          <w:rFonts w:cs="Arial"/>
          <w:sz w:val="20"/>
          <w:szCs w:val="20"/>
          <w:lang w:val="en-US"/>
        </w:rPr>
        <w:t xml:space="preserve"> </w:t>
      </w:r>
      <w:r w:rsidR="00CF4723" w:rsidRPr="007146B1">
        <w:rPr>
          <w:rStyle w:val="hps"/>
          <w:rFonts w:cs="Arial"/>
          <w:sz w:val="20"/>
          <w:szCs w:val="20"/>
          <w:lang w:val="en-US"/>
        </w:rPr>
        <w:t>according to</w:t>
      </w:r>
      <w:r w:rsidR="000D1962" w:rsidRPr="007146B1">
        <w:rPr>
          <w:rStyle w:val="hps"/>
          <w:rFonts w:cs="Arial"/>
          <w:sz w:val="20"/>
          <w:szCs w:val="20"/>
          <w:lang w:val="en-US"/>
        </w:rPr>
        <w:t>:</w:t>
      </w:r>
    </w:p>
    <w:p w14:paraId="3FDD0862" w14:textId="77777777" w:rsidR="000D1962" w:rsidRPr="007146B1" w:rsidRDefault="000D1962" w:rsidP="007146B1">
      <w:pPr>
        <w:ind w:left="142"/>
        <w:rPr>
          <w:rStyle w:val="hps"/>
          <w:rFonts w:cs="Arial"/>
          <w:sz w:val="20"/>
          <w:szCs w:val="20"/>
          <w:lang w:val="en-US"/>
        </w:rPr>
      </w:pPr>
    </w:p>
    <w:p w14:paraId="1D97799C" w14:textId="08415087" w:rsidR="00CF4723" w:rsidRPr="009875D7" w:rsidRDefault="00CF4723" w:rsidP="009875D7">
      <w:pPr>
        <w:pStyle w:val="Prrafodelista"/>
        <w:numPr>
          <w:ilvl w:val="0"/>
          <w:numId w:val="43"/>
        </w:numPr>
        <w:rPr>
          <w:rStyle w:val="hps"/>
          <w:rFonts w:cs="Arial"/>
          <w:sz w:val="20"/>
          <w:szCs w:val="20"/>
          <w:lang w:val="en-US"/>
        </w:rPr>
      </w:pPr>
      <w:r w:rsidRPr="009875D7">
        <w:rPr>
          <w:rStyle w:val="hps"/>
          <w:rFonts w:cs="Arial"/>
          <w:sz w:val="20"/>
          <w:szCs w:val="20"/>
          <w:lang w:val="en-US"/>
        </w:rPr>
        <w:t>Globally</w:t>
      </w:r>
      <w:r w:rsidRPr="009875D7">
        <w:rPr>
          <w:rFonts w:cs="Arial"/>
          <w:sz w:val="20"/>
          <w:szCs w:val="20"/>
          <w:lang w:val="en-US"/>
        </w:rPr>
        <w:t xml:space="preserve"> </w:t>
      </w:r>
      <w:r w:rsidRPr="009875D7">
        <w:rPr>
          <w:rStyle w:val="hps"/>
          <w:rFonts w:cs="Arial"/>
          <w:sz w:val="20"/>
          <w:szCs w:val="20"/>
          <w:lang w:val="en-US"/>
        </w:rPr>
        <w:t>Harmonized</w:t>
      </w:r>
      <w:r w:rsidRPr="009875D7">
        <w:rPr>
          <w:rFonts w:cs="Arial"/>
          <w:sz w:val="20"/>
          <w:szCs w:val="20"/>
          <w:lang w:val="en-US"/>
        </w:rPr>
        <w:t xml:space="preserve"> </w:t>
      </w:r>
      <w:r w:rsidRPr="009875D7">
        <w:rPr>
          <w:rStyle w:val="hps"/>
          <w:rFonts w:cs="Arial"/>
          <w:sz w:val="20"/>
          <w:szCs w:val="20"/>
          <w:lang w:val="en-US"/>
        </w:rPr>
        <w:t>System of</w:t>
      </w:r>
      <w:r w:rsidRPr="009875D7">
        <w:rPr>
          <w:rFonts w:cs="Arial"/>
          <w:sz w:val="20"/>
          <w:szCs w:val="20"/>
          <w:lang w:val="en-US"/>
        </w:rPr>
        <w:t xml:space="preserve"> </w:t>
      </w:r>
      <w:r w:rsidRPr="009875D7">
        <w:rPr>
          <w:rStyle w:val="hps"/>
          <w:rFonts w:cs="Arial"/>
          <w:sz w:val="20"/>
          <w:szCs w:val="20"/>
          <w:lang w:val="en-US"/>
        </w:rPr>
        <w:t>Classification</w:t>
      </w:r>
      <w:r w:rsidRPr="009875D7">
        <w:rPr>
          <w:rFonts w:cs="Arial"/>
          <w:sz w:val="20"/>
          <w:szCs w:val="20"/>
          <w:lang w:val="en-US"/>
        </w:rPr>
        <w:t xml:space="preserve"> </w:t>
      </w:r>
      <w:r w:rsidRPr="009875D7">
        <w:rPr>
          <w:rStyle w:val="hps"/>
          <w:rFonts w:cs="Arial"/>
          <w:sz w:val="20"/>
          <w:szCs w:val="20"/>
          <w:lang w:val="en-US"/>
        </w:rPr>
        <w:t xml:space="preserve">and </w:t>
      </w:r>
      <w:r w:rsidR="00777FA0" w:rsidRPr="009875D7">
        <w:rPr>
          <w:rStyle w:val="hps"/>
          <w:rFonts w:cs="Arial"/>
          <w:sz w:val="20"/>
          <w:szCs w:val="20"/>
          <w:lang w:val="en-US"/>
        </w:rPr>
        <w:t>Labeling</w:t>
      </w:r>
      <w:r w:rsidRPr="009875D7">
        <w:rPr>
          <w:rFonts w:cs="Arial"/>
          <w:sz w:val="20"/>
          <w:szCs w:val="20"/>
          <w:lang w:val="en-US"/>
        </w:rPr>
        <w:t xml:space="preserve"> </w:t>
      </w:r>
      <w:r w:rsidRPr="009875D7">
        <w:rPr>
          <w:rStyle w:val="hps"/>
          <w:rFonts w:cs="Arial"/>
          <w:sz w:val="20"/>
          <w:szCs w:val="20"/>
          <w:lang w:val="en-US"/>
        </w:rPr>
        <w:t>of</w:t>
      </w:r>
      <w:r w:rsidRPr="009875D7">
        <w:rPr>
          <w:rFonts w:cs="Arial"/>
          <w:sz w:val="20"/>
          <w:szCs w:val="20"/>
          <w:lang w:val="en-US"/>
        </w:rPr>
        <w:t xml:space="preserve"> </w:t>
      </w:r>
      <w:r w:rsidRPr="009875D7">
        <w:rPr>
          <w:rStyle w:val="hps"/>
          <w:rFonts w:cs="Arial"/>
          <w:sz w:val="20"/>
          <w:szCs w:val="20"/>
          <w:lang w:val="en-US"/>
        </w:rPr>
        <w:t>Chemicals.</w:t>
      </w:r>
    </w:p>
    <w:p w14:paraId="080BBD15" w14:textId="1CD38FF5" w:rsidR="007146B1" w:rsidRPr="007146B1" w:rsidRDefault="006E5D64" w:rsidP="009875D7">
      <w:pPr>
        <w:pStyle w:val="Prrafodelista"/>
        <w:numPr>
          <w:ilvl w:val="0"/>
          <w:numId w:val="43"/>
        </w:numPr>
        <w:rPr>
          <w:rFonts w:cs="Arial"/>
          <w:sz w:val="20"/>
          <w:szCs w:val="20"/>
          <w:lang w:val="en-US"/>
        </w:rPr>
      </w:pPr>
      <w:r w:rsidRPr="007146B1">
        <w:rPr>
          <w:rStyle w:val="hps"/>
          <w:rFonts w:cs="Arial"/>
          <w:sz w:val="20"/>
          <w:szCs w:val="20"/>
          <w:lang w:val="en-US"/>
        </w:rPr>
        <w:t xml:space="preserve">Colombian </w:t>
      </w:r>
      <w:r w:rsidR="009875D7">
        <w:rPr>
          <w:rStyle w:val="hps"/>
          <w:rFonts w:cs="Arial"/>
          <w:sz w:val="20"/>
          <w:szCs w:val="20"/>
          <w:lang w:val="en-US"/>
        </w:rPr>
        <w:t>t</w:t>
      </w:r>
      <w:r w:rsidRPr="007146B1">
        <w:rPr>
          <w:rStyle w:val="hps"/>
          <w:rFonts w:cs="Arial"/>
          <w:sz w:val="20"/>
          <w:szCs w:val="20"/>
          <w:lang w:val="en-US"/>
        </w:rPr>
        <w:t xml:space="preserve">echnical </w:t>
      </w:r>
      <w:r w:rsidR="009875D7">
        <w:rPr>
          <w:rStyle w:val="hps"/>
          <w:rFonts w:cs="Arial"/>
          <w:sz w:val="20"/>
          <w:szCs w:val="20"/>
          <w:lang w:val="en-US"/>
        </w:rPr>
        <w:t>standard NTC</w:t>
      </w:r>
      <w:r w:rsidRPr="007146B1">
        <w:rPr>
          <w:rStyle w:val="hps"/>
          <w:rFonts w:cs="Arial"/>
          <w:sz w:val="20"/>
          <w:szCs w:val="20"/>
          <w:lang w:val="en-US"/>
        </w:rPr>
        <w:t xml:space="preserve"> 4435:2010. Merchandise Transport. Safety Data Sheets for Materials. Preparation.</w:t>
      </w:r>
    </w:p>
    <w:sectPr w:rsidR="007146B1" w:rsidRPr="007146B1" w:rsidSect="00B34AFA">
      <w:headerReference w:type="even" r:id="rId11"/>
      <w:headerReference w:type="default" r:id="rId12"/>
      <w:footerReference w:type="even" r:id="rId13"/>
      <w:footerReference w:type="default" r:id="rId14"/>
      <w:headerReference w:type="first" r:id="rId15"/>
      <w:footerReference w:type="first" r:id="rId16"/>
      <w:pgSz w:w="12242" w:h="15842" w:code="1"/>
      <w:pgMar w:top="3119" w:right="1264" w:bottom="2269" w:left="1701" w:header="709" w:footer="8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8AFB4B" w14:textId="77777777" w:rsidR="00FB1A8E" w:rsidRDefault="00FB1A8E">
      <w:r>
        <w:separator/>
      </w:r>
    </w:p>
  </w:endnote>
  <w:endnote w:type="continuationSeparator" w:id="0">
    <w:p w14:paraId="6E9FC08A" w14:textId="77777777" w:rsidR="00FB1A8E" w:rsidRDefault="00FB1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tarSymbol">
    <w:altName w:val="Arial Unicode MS"/>
    <w:charset w:val="02"/>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horndale">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B50C55" w14:textId="77777777" w:rsidR="00AD038E" w:rsidRDefault="00AD038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4095F" w14:textId="77777777" w:rsidR="00FB2980" w:rsidRPr="00347263" w:rsidRDefault="00C34F36" w:rsidP="00FB15BB">
    <w:pPr>
      <w:pStyle w:val="Piedepgina"/>
      <w:tabs>
        <w:tab w:val="clear" w:pos="8504"/>
        <w:tab w:val="right" w:pos="8789"/>
      </w:tabs>
      <w:ind w:right="-644"/>
      <w:jc w:val="right"/>
      <w:rPr>
        <w:rFonts w:cs="Arial"/>
        <w:b/>
        <w:sz w:val="20"/>
        <w:szCs w:val="20"/>
      </w:rPr>
    </w:pPr>
    <w:r>
      <w:rPr>
        <w:rFonts w:ascii="Times New Roman" w:hAnsi="Times New Roman"/>
      </w:rPr>
      <w:pict w14:anchorId="6D004DF3">
        <v:shapetype id="_x0000_t202" coordsize="21600,21600" o:spt="202" path="m,l,21600r21600,l21600,xe">
          <v:stroke joinstyle="miter"/>
          <v:path gradientshapeok="t" o:connecttype="rect"/>
        </v:shapetype>
        <v:shape id="_x0000_s2051" type="#_x0000_t202" style="position:absolute;left:0;text-align:left;margin-left:-7.85pt;margin-top:-38.75pt;width:474.5pt;height:82.05pt;z-index:251664384" filled="f" stroked="f">
          <v:textbox style="mso-next-textbox:#_x0000_s2051">
            <w:txbxContent>
              <w:tbl>
                <w:tblPr>
                  <w:tblW w:w="91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6"/>
                  <w:gridCol w:w="1277"/>
                  <w:gridCol w:w="3545"/>
                  <w:gridCol w:w="2472"/>
                  <w:gridCol w:w="1071"/>
                </w:tblGrid>
                <w:tr w:rsidR="000E44C1" w:rsidRPr="000E44C1" w14:paraId="62F2F3D7" w14:textId="77777777" w:rsidTr="001C6CA2">
                  <w:trPr>
                    <w:jc w:val="center"/>
                  </w:trPr>
                  <w:tc>
                    <w:tcPr>
                      <w:tcW w:w="2093" w:type="dxa"/>
                      <w:gridSpan w:val="2"/>
                      <w:vAlign w:val="center"/>
                    </w:tcPr>
                    <w:p w14:paraId="7AE4C3AE" w14:textId="77777777" w:rsidR="000E44C1" w:rsidRPr="000E44C1" w:rsidRDefault="000E44C1" w:rsidP="001C6CA2">
                      <w:pPr>
                        <w:pStyle w:val="Piedepgina"/>
                        <w:jc w:val="center"/>
                        <w:rPr>
                          <w:rFonts w:cs="Arial"/>
                          <w:b/>
                          <w:sz w:val="18"/>
                          <w:szCs w:val="20"/>
                          <w:lang w:val="en-US"/>
                        </w:rPr>
                      </w:pPr>
                      <w:r w:rsidRPr="000E44C1">
                        <w:rPr>
                          <w:rFonts w:cs="Arial"/>
                          <w:b/>
                          <w:sz w:val="18"/>
                          <w:szCs w:val="20"/>
                          <w:lang w:val="en-US"/>
                        </w:rPr>
                        <w:t>Creation date</w:t>
                      </w:r>
                    </w:p>
                  </w:tc>
                  <w:tc>
                    <w:tcPr>
                      <w:tcW w:w="3545" w:type="dxa"/>
                      <w:vAlign w:val="center"/>
                    </w:tcPr>
                    <w:p w14:paraId="3533E505" w14:textId="77777777" w:rsidR="000E44C1" w:rsidRPr="000E44C1" w:rsidRDefault="000E44C1" w:rsidP="001C6CA2">
                      <w:pPr>
                        <w:pStyle w:val="Piedepgina"/>
                        <w:jc w:val="center"/>
                        <w:rPr>
                          <w:rFonts w:cs="Arial"/>
                          <w:b/>
                          <w:sz w:val="18"/>
                          <w:szCs w:val="20"/>
                          <w:lang w:val="en-US"/>
                        </w:rPr>
                      </w:pPr>
                      <w:r w:rsidRPr="000E44C1">
                        <w:rPr>
                          <w:rFonts w:cs="Arial"/>
                          <w:b/>
                          <w:sz w:val="18"/>
                          <w:szCs w:val="20"/>
                          <w:lang w:val="en-US"/>
                        </w:rPr>
                        <w:t>Elaborated by:</w:t>
                      </w:r>
                    </w:p>
                  </w:tc>
                  <w:tc>
                    <w:tcPr>
                      <w:tcW w:w="3543" w:type="dxa"/>
                      <w:gridSpan w:val="2"/>
                      <w:vAlign w:val="center"/>
                    </w:tcPr>
                    <w:p w14:paraId="22E5BF91" w14:textId="77777777" w:rsidR="000E44C1" w:rsidRPr="000E44C1" w:rsidRDefault="000E44C1" w:rsidP="001C6CA2">
                      <w:pPr>
                        <w:pStyle w:val="Piedepgina"/>
                        <w:jc w:val="center"/>
                        <w:rPr>
                          <w:rFonts w:cs="Arial"/>
                          <w:b/>
                          <w:sz w:val="18"/>
                          <w:szCs w:val="20"/>
                          <w:lang w:val="en-US"/>
                        </w:rPr>
                      </w:pPr>
                      <w:r w:rsidRPr="000E44C1">
                        <w:rPr>
                          <w:rFonts w:cs="Arial"/>
                          <w:b/>
                          <w:sz w:val="18"/>
                          <w:szCs w:val="20"/>
                          <w:lang w:val="en-US"/>
                        </w:rPr>
                        <w:t>Revised by:</w:t>
                      </w:r>
                    </w:p>
                  </w:tc>
                </w:tr>
                <w:tr w:rsidR="000E44C1" w:rsidRPr="00B13066" w14:paraId="77FD4461" w14:textId="77777777" w:rsidTr="001C6CA2">
                  <w:trPr>
                    <w:jc w:val="center"/>
                  </w:trPr>
                  <w:tc>
                    <w:tcPr>
                      <w:tcW w:w="2093" w:type="dxa"/>
                      <w:gridSpan w:val="2"/>
                      <w:vAlign w:val="center"/>
                    </w:tcPr>
                    <w:p w14:paraId="1D817AF7" w14:textId="77777777" w:rsidR="000E44C1" w:rsidRPr="000E44C1" w:rsidRDefault="000E44C1" w:rsidP="001C6CA2">
                      <w:pPr>
                        <w:pStyle w:val="Piedepgina"/>
                        <w:jc w:val="center"/>
                        <w:rPr>
                          <w:rFonts w:cs="Arial"/>
                          <w:sz w:val="18"/>
                          <w:szCs w:val="20"/>
                          <w:lang w:val="en-US"/>
                        </w:rPr>
                      </w:pPr>
                      <w:r w:rsidRPr="000E44C1">
                        <w:rPr>
                          <w:rFonts w:cs="Arial"/>
                          <w:sz w:val="18"/>
                          <w:szCs w:val="20"/>
                          <w:lang w:val="en-US"/>
                        </w:rPr>
                        <w:t>2011-09-27</w:t>
                      </w:r>
                    </w:p>
                  </w:tc>
                  <w:tc>
                    <w:tcPr>
                      <w:tcW w:w="3545" w:type="dxa"/>
                      <w:vAlign w:val="center"/>
                    </w:tcPr>
                    <w:p w14:paraId="0B5712E0" w14:textId="77777777" w:rsidR="000E44C1" w:rsidRPr="000E44C1" w:rsidRDefault="000E44C1" w:rsidP="000E44C1">
                      <w:pPr>
                        <w:pStyle w:val="Piedepgina"/>
                        <w:jc w:val="center"/>
                        <w:rPr>
                          <w:rFonts w:cs="Arial"/>
                          <w:sz w:val="18"/>
                          <w:szCs w:val="20"/>
                          <w:lang w:val="en-US"/>
                        </w:rPr>
                      </w:pPr>
                      <w:r w:rsidRPr="000E44C1">
                        <w:rPr>
                          <w:rFonts w:cs="Arial"/>
                          <w:sz w:val="18"/>
                          <w:szCs w:val="20"/>
                          <w:lang w:val="en-US"/>
                        </w:rPr>
                        <w:t>Technical Analyst of Medical Devices</w:t>
                      </w:r>
                    </w:p>
                  </w:tc>
                  <w:tc>
                    <w:tcPr>
                      <w:tcW w:w="3543" w:type="dxa"/>
                      <w:gridSpan w:val="2"/>
                      <w:vAlign w:val="center"/>
                    </w:tcPr>
                    <w:p w14:paraId="267BD73F" w14:textId="77777777" w:rsidR="000E44C1" w:rsidRPr="000E44C1" w:rsidRDefault="000E44C1" w:rsidP="001C6CA2">
                      <w:pPr>
                        <w:pStyle w:val="Piedepgina"/>
                        <w:jc w:val="center"/>
                        <w:rPr>
                          <w:rFonts w:cs="Arial"/>
                          <w:sz w:val="18"/>
                          <w:szCs w:val="20"/>
                          <w:lang w:val="en-US"/>
                        </w:rPr>
                      </w:pPr>
                      <w:r w:rsidRPr="000E44C1">
                        <w:rPr>
                          <w:rFonts w:cs="Arial"/>
                          <w:sz w:val="18"/>
                          <w:szCs w:val="20"/>
                          <w:lang w:val="en-US"/>
                        </w:rPr>
                        <w:t>Technical Coordinator of Medical Devices</w:t>
                      </w:r>
                    </w:p>
                  </w:tc>
                </w:tr>
                <w:tr w:rsidR="000E44C1" w:rsidRPr="000E44C1" w14:paraId="6B6CC9FD" w14:textId="77777777" w:rsidTr="001C6CA2">
                  <w:trPr>
                    <w:jc w:val="center"/>
                  </w:trPr>
                  <w:tc>
                    <w:tcPr>
                      <w:tcW w:w="816" w:type="dxa"/>
                      <w:vAlign w:val="center"/>
                    </w:tcPr>
                    <w:p w14:paraId="4A353BCB" w14:textId="77777777" w:rsidR="000E44C1" w:rsidRPr="000E44C1" w:rsidRDefault="000E44C1" w:rsidP="001C6CA2">
                      <w:pPr>
                        <w:pStyle w:val="Piedepgina"/>
                        <w:jc w:val="center"/>
                        <w:rPr>
                          <w:rFonts w:cs="Arial"/>
                          <w:b/>
                          <w:sz w:val="18"/>
                          <w:szCs w:val="20"/>
                          <w:lang w:val="en-US"/>
                        </w:rPr>
                      </w:pPr>
                      <w:r w:rsidRPr="000E44C1">
                        <w:rPr>
                          <w:rFonts w:cs="Arial"/>
                          <w:b/>
                          <w:sz w:val="18"/>
                          <w:szCs w:val="20"/>
                          <w:lang w:val="en-US"/>
                        </w:rPr>
                        <w:t>Class</w:t>
                      </w:r>
                    </w:p>
                  </w:tc>
                  <w:tc>
                    <w:tcPr>
                      <w:tcW w:w="1277" w:type="dxa"/>
                      <w:vAlign w:val="center"/>
                    </w:tcPr>
                    <w:p w14:paraId="7743ACA4" w14:textId="77777777" w:rsidR="000E44C1" w:rsidRPr="000E44C1" w:rsidRDefault="000E44C1" w:rsidP="001C6CA2">
                      <w:pPr>
                        <w:pStyle w:val="Piedepgina"/>
                        <w:jc w:val="center"/>
                        <w:rPr>
                          <w:rFonts w:cs="Arial"/>
                          <w:b/>
                          <w:sz w:val="18"/>
                          <w:szCs w:val="20"/>
                          <w:lang w:val="en-US"/>
                        </w:rPr>
                      </w:pPr>
                      <w:r w:rsidRPr="000E44C1">
                        <w:rPr>
                          <w:rFonts w:cs="Arial"/>
                          <w:b/>
                          <w:sz w:val="18"/>
                          <w:szCs w:val="20"/>
                          <w:lang w:val="en-US"/>
                        </w:rPr>
                        <w:t>Page</w:t>
                      </w:r>
                    </w:p>
                  </w:tc>
                  <w:tc>
                    <w:tcPr>
                      <w:tcW w:w="3545" w:type="dxa"/>
                      <w:vAlign w:val="center"/>
                    </w:tcPr>
                    <w:p w14:paraId="7A42FDDF" w14:textId="77777777" w:rsidR="000E44C1" w:rsidRPr="000E44C1" w:rsidRDefault="000E44C1" w:rsidP="001C6CA2">
                      <w:pPr>
                        <w:pStyle w:val="Piedepgina"/>
                        <w:jc w:val="center"/>
                        <w:rPr>
                          <w:rFonts w:cs="Arial"/>
                          <w:b/>
                          <w:sz w:val="18"/>
                          <w:szCs w:val="20"/>
                          <w:lang w:val="en-US"/>
                        </w:rPr>
                      </w:pPr>
                      <w:r w:rsidRPr="000E44C1">
                        <w:rPr>
                          <w:rFonts w:cs="Arial"/>
                          <w:b/>
                          <w:sz w:val="18"/>
                          <w:szCs w:val="20"/>
                          <w:lang w:val="en-US"/>
                        </w:rPr>
                        <w:t>Approved by:</w:t>
                      </w:r>
                    </w:p>
                  </w:tc>
                  <w:tc>
                    <w:tcPr>
                      <w:tcW w:w="2472" w:type="dxa"/>
                      <w:vAlign w:val="center"/>
                    </w:tcPr>
                    <w:p w14:paraId="77123C3C" w14:textId="77777777" w:rsidR="000E44C1" w:rsidRPr="000E44C1" w:rsidRDefault="000E44C1" w:rsidP="001C6CA2">
                      <w:pPr>
                        <w:pStyle w:val="Piedepgina"/>
                        <w:jc w:val="center"/>
                        <w:rPr>
                          <w:rFonts w:cs="Arial"/>
                          <w:b/>
                          <w:sz w:val="18"/>
                          <w:szCs w:val="20"/>
                          <w:lang w:val="en-US"/>
                        </w:rPr>
                      </w:pPr>
                      <w:r w:rsidRPr="000E44C1">
                        <w:rPr>
                          <w:rFonts w:cs="Arial"/>
                          <w:b/>
                          <w:sz w:val="18"/>
                          <w:szCs w:val="20"/>
                          <w:lang w:val="en-US"/>
                        </w:rPr>
                        <w:t>Update:</w:t>
                      </w:r>
                    </w:p>
                  </w:tc>
                  <w:tc>
                    <w:tcPr>
                      <w:tcW w:w="1071" w:type="dxa"/>
                      <w:vAlign w:val="center"/>
                    </w:tcPr>
                    <w:p w14:paraId="119DBD1D" w14:textId="77777777" w:rsidR="000E44C1" w:rsidRPr="000E44C1" w:rsidRDefault="000E44C1" w:rsidP="001C6CA2">
                      <w:pPr>
                        <w:pStyle w:val="Piedepgina"/>
                        <w:jc w:val="center"/>
                        <w:rPr>
                          <w:rFonts w:cs="Arial"/>
                          <w:b/>
                          <w:sz w:val="18"/>
                          <w:szCs w:val="20"/>
                          <w:lang w:val="en-US"/>
                        </w:rPr>
                      </w:pPr>
                      <w:r w:rsidRPr="000E44C1">
                        <w:rPr>
                          <w:rFonts w:cs="Arial"/>
                          <w:b/>
                          <w:sz w:val="18"/>
                          <w:szCs w:val="20"/>
                          <w:lang w:val="en-US"/>
                        </w:rPr>
                        <w:t>Version</w:t>
                      </w:r>
                    </w:p>
                  </w:tc>
                </w:tr>
                <w:tr w:rsidR="000E44C1" w:rsidRPr="000E44C1" w14:paraId="1705FF87" w14:textId="77777777" w:rsidTr="001C6CA2">
                  <w:trPr>
                    <w:jc w:val="center"/>
                  </w:trPr>
                  <w:tc>
                    <w:tcPr>
                      <w:tcW w:w="816" w:type="dxa"/>
                      <w:vAlign w:val="center"/>
                    </w:tcPr>
                    <w:p w14:paraId="478DE18D" w14:textId="77777777" w:rsidR="000E44C1" w:rsidRPr="000E44C1" w:rsidRDefault="000E44C1" w:rsidP="001C6CA2">
                      <w:pPr>
                        <w:pStyle w:val="Piedepgina"/>
                        <w:jc w:val="center"/>
                        <w:rPr>
                          <w:rFonts w:cs="Arial"/>
                          <w:sz w:val="18"/>
                          <w:szCs w:val="20"/>
                          <w:lang w:val="en-US"/>
                        </w:rPr>
                      </w:pPr>
                      <w:r w:rsidRPr="000E44C1">
                        <w:rPr>
                          <w:rFonts w:cs="Arial"/>
                          <w:sz w:val="18"/>
                          <w:szCs w:val="20"/>
                          <w:lang w:val="en-US"/>
                        </w:rPr>
                        <w:t>E</w:t>
                      </w:r>
                    </w:p>
                  </w:tc>
                  <w:tc>
                    <w:tcPr>
                      <w:tcW w:w="1277" w:type="dxa"/>
                      <w:vAlign w:val="center"/>
                    </w:tcPr>
                    <w:sdt>
                      <w:sdtPr>
                        <w:rPr>
                          <w:sz w:val="18"/>
                          <w:lang w:val="en-US"/>
                        </w:rPr>
                        <w:id w:val="-1625697653"/>
                        <w:docPartObj>
                          <w:docPartGallery w:val="Page Numbers (Top of Page)"/>
                          <w:docPartUnique/>
                        </w:docPartObj>
                      </w:sdtPr>
                      <w:sdtEndPr/>
                      <w:sdtContent>
                        <w:p w14:paraId="2912B4C4" w14:textId="77777777" w:rsidR="000E44C1" w:rsidRPr="000E44C1" w:rsidRDefault="000E44C1" w:rsidP="001C6CA2">
                          <w:pPr>
                            <w:jc w:val="center"/>
                            <w:rPr>
                              <w:sz w:val="18"/>
                              <w:lang w:val="en-US"/>
                            </w:rPr>
                          </w:pPr>
                          <w:r w:rsidRPr="000E44C1">
                            <w:rPr>
                              <w:sz w:val="18"/>
                              <w:lang w:val="en-US"/>
                            </w:rPr>
                            <w:fldChar w:fldCharType="begin"/>
                          </w:r>
                          <w:r w:rsidRPr="000E44C1">
                            <w:rPr>
                              <w:sz w:val="18"/>
                              <w:lang w:val="en-US"/>
                            </w:rPr>
                            <w:instrText xml:space="preserve"> PAGE </w:instrText>
                          </w:r>
                          <w:r w:rsidRPr="000E44C1">
                            <w:rPr>
                              <w:sz w:val="18"/>
                              <w:lang w:val="en-US"/>
                            </w:rPr>
                            <w:fldChar w:fldCharType="separate"/>
                          </w:r>
                          <w:r w:rsidR="00C34F36">
                            <w:rPr>
                              <w:noProof/>
                              <w:sz w:val="18"/>
                              <w:lang w:val="en-US"/>
                            </w:rPr>
                            <w:t>2</w:t>
                          </w:r>
                          <w:r w:rsidRPr="000E44C1">
                            <w:rPr>
                              <w:sz w:val="18"/>
                              <w:lang w:val="en-US"/>
                            </w:rPr>
                            <w:fldChar w:fldCharType="end"/>
                          </w:r>
                          <w:r w:rsidRPr="000E44C1">
                            <w:rPr>
                              <w:sz w:val="18"/>
                              <w:lang w:val="en-US"/>
                            </w:rPr>
                            <w:t xml:space="preserve"> </w:t>
                          </w:r>
                          <w:r w:rsidR="0061614A">
                            <w:rPr>
                              <w:sz w:val="18"/>
                              <w:lang w:val="en-US"/>
                            </w:rPr>
                            <w:t>o</w:t>
                          </w:r>
                          <w:r w:rsidRPr="000E44C1">
                            <w:rPr>
                              <w:sz w:val="18"/>
                              <w:lang w:val="en-US"/>
                            </w:rPr>
                            <w:t xml:space="preserve">f </w:t>
                          </w:r>
                          <w:r w:rsidRPr="000E44C1">
                            <w:rPr>
                              <w:sz w:val="18"/>
                              <w:lang w:val="en-US"/>
                            </w:rPr>
                            <w:fldChar w:fldCharType="begin"/>
                          </w:r>
                          <w:r w:rsidRPr="000E44C1">
                            <w:rPr>
                              <w:sz w:val="18"/>
                              <w:lang w:val="en-US"/>
                            </w:rPr>
                            <w:instrText xml:space="preserve"> NUMPAGES  </w:instrText>
                          </w:r>
                          <w:r w:rsidRPr="000E44C1">
                            <w:rPr>
                              <w:sz w:val="18"/>
                              <w:lang w:val="en-US"/>
                            </w:rPr>
                            <w:fldChar w:fldCharType="separate"/>
                          </w:r>
                          <w:r w:rsidR="00C34F36">
                            <w:rPr>
                              <w:noProof/>
                              <w:sz w:val="18"/>
                              <w:lang w:val="en-US"/>
                            </w:rPr>
                            <w:t>3</w:t>
                          </w:r>
                          <w:r w:rsidRPr="000E44C1">
                            <w:rPr>
                              <w:sz w:val="18"/>
                              <w:lang w:val="en-US"/>
                            </w:rPr>
                            <w:fldChar w:fldCharType="end"/>
                          </w:r>
                        </w:p>
                      </w:sdtContent>
                    </w:sdt>
                  </w:tc>
                  <w:tc>
                    <w:tcPr>
                      <w:tcW w:w="3545" w:type="dxa"/>
                      <w:vAlign w:val="center"/>
                    </w:tcPr>
                    <w:p w14:paraId="4DAD952D" w14:textId="77777777" w:rsidR="000E44C1" w:rsidRPr="000E44C1" w:rsidRDefault="000E44C1" w:rsidP="001C6CA2">
                      <w:pPr>
                        <w:pStyle w:val="Piedepgina"/>
                        <w:jc w:val="center"/>
                        <w:rPr>
                          <w:rFonts w:cs="Arial"/>
                          <w:sz w:val="18"/>
                          <w:szCs w:val="20"/>
                          <w:lang w:val="en-US"/>
                        </w:rPr>
                      </w:pPr>
                      <w:r w:rsidRPr="000E44C1">
                        <w:rPr>
                          <w:rFonts w:cs="Arial"/>
                          <w:sz w:val="18"/>
                          <w:szCs w:val="20"/>
                          <w:lang w:val="en-US"/>
                        </w:rPr>
                        <w:t>Technical Director of Medical Devices</w:t>
                      </w:r>
                    </w:p>
                  </w:tc>
                  <w:tc>
                    <w:tcPr>
                      <w:tcW w:w="2472" w:type="dxa"/>
                      <w:vAlign w:val="center"/>
                    </w:tcPr>
                    <w:p w14:paraId="1740AE40" w14:textId="23DE6176" w:rsidR="000E44C1" w:rsidRPr="000E44C1" w:rsidRDefault="00297758" w:rsidP="001C6CA2">
                      <w:pPr>
                        <w:pStyle w:val="Piedepgina"/>
                        <w:jc w:val="center"/>
                        <w:rPr>
                          <w:rFonts w:cs="Arial"/>
                          <w:sz w:val="18"/>
                          <w:szCs w:val="20"/>
                          <w:lang w:val="en-US"/>
                        </w:rPr>
                      </w:pPr>
                      <w:r w:rsidRPr="006F7371">
                        <w:rPr>
                          <w:rFonts w:cs="Arial"/>
                          <w:sz w:val="18"/>
                          <w:szCs w:val="20"/>
                          <w:lang w:val="en-US"/>
                        </w:rPr>
                        <w:t>2022-</w:t>
                      </w:r>
                      <w:r w:rsidR="00B13066">
                        <w:rPr>
                          <w:rFonts w:cs="Arial"/>
                          <w:sz w:val="18"/>
                          <w:szCs w:val="20"/>
                          <w:lang w:val="en-US"/>
                        </w:rPr>
                        <w:t>04-28</w:t>
                      </w:r>
                    </w:p>
                  </w:tc>
                  <w:tc>
                    <w:tcPr>
                      <w:tcW w:w="1071" w:type="dxa"/>
                      <w:vAlign w:val="center"/>
                    </w:tcPr>
                    <w:p w14:paraId="27698AFE" w14:textId="0F2C3941" w:rsidR="000E44C1" w:rsidRPr="000E44C1" w:rsidRDefault="000E44C1" w:rsidP="001C6CA2">
                      <w:pPr>
                        <w:pStyle w:val="Piedepgina"/>
                        <w:jc w:val="center"/>
                        <w:rPr>
                          <w:rFonts w:cs="Arial"/>
                          <w:sz w:val="18"/>
                          <w:szCs w:val="20"/>
                          <w:lang w:val="en-US"/>
                        </w:rPr>
                      </w:pPr>
                      <w:r w:rsidRPr="000E44C1">
                        <w:rPr>
                          <w:rFonts w:cs="Arial"/>
                          <w:sz w:val="18"/>
                          <w:szCs w:val="20"/>
                          <w:lang w:val="en-US"/>
                        </w:rPr>
                        <w:t>0</w:t>
                      </w:r>
                      <w:r w:rsidR="00297758">
                        <w:rPr>
                          <w:rFonts w:cs="Arial"/>
                          <w:sz w:val="18"/>
                          <w:szCs w:val="20"/>
                          <w:lang w:val="en-US"/>
                        </w:rPr>
                        <w:t>4</w:t>
                      </w:r>
                    </w:p>
                  </w:tc>
                </w:tr>
              </w:tbl>
              <w:p w14:paraId="5C289BEF" w14:textId="77777777" w:rsidR="00FB2980" w:rsidRPr="000E44C1" w:rsidRDefault="000E44C1" w:rsidP="000E44C1">
                <w:pPr>
                  <w:pStyle w:val="Piedepgina"/>
                  <w:rPr>
                    <w:rFonts w:cs="Arial"/>
                    <w:sz w:val="18"/>
                    <w:szCs w:val="16"/>
                    <w:lang w:val="en-US"/>
                  </w:rPr>
                </w:pPr>
                <w:r w:rsidRPr="000E44C1">
                  <w:rPr>
                    <w:rFonts w:cs="Arial"/>
                    <w:sz w:val="18"/>
                    <w:szCs w:val="16"/>
                    <w:lang w:val="en-US"/>
                  </w:rPr>
                  <w:t>REFERENCE DOCUMENT: DPDDPR-0</w:t>
                </w:r>
                <w:r w:rsidR="00312AA0">
                  <w:rPr>
                    <w:rFonts w:cs="Arial"/>
                    <w:sz w:val="18"/>
                    <w:szCs w:val="16"/>
                    <w:lang w:val="en-US"/>
                  </w:rPr>
                  <w:t>03</w:t>
                </w:r>
              </w:p>
              <w:p w14:paraId="1CF2FB04" w14:textId="5DF58762" w:rsidR="000E44C1" w:rsidRPr="000E44C1" w:rsidRDefault="000E44C1" w:rsidP="000E44C1">
                <w:pPr>
                  <w:pStyle w:val="Piedepgina"/>
                  <w:rPr>
                    <w:rFonts w:cs="Arial"/>
                    <w:sz w:val="18"/>
                    <w:szCs w:val="16"/>
                    <w:lang w:val="en-US"/>
                  </w:rPr>
                </w:pPr>
                <w:r w:rsidRPr="000E44C1">
                  <w:rPr>
                    <w:rFonts w:cs="Arial"/>
                    <w:sz w:val="18"/>
                    <w:szCs w:val="16"/>
                    <w:lang w:val="en-US"/>
                  </w:rPr>
                  <w:t>UPDATE:</w:t>
                </w:r>
                <w:r>
                  <w:rPr>
                    <w:rFonts w:cs="Arial"/>
                    <w:sz w:val="18"/>
                    <w:szCs w:val="16"/>
                    <w:lang w:val="en-US"/>
                  </w:rPr>
                  <w:t xml:space="preserve"> 20</w:t>
                </w:r>
                <w:r w:rsidR="00297758">
                  <w:rPr>
                    <w:rFonts w:cs="Arial"/>
                    <w:sz w:val="18"/>
                    <w:szCs w:val="16"/>
                    <w:lang w:val="en-US"/>
                  </w:rPr>
                  <w:t>20-11-17</w:t>
                </w:r>
              </w:p>
              <w:p w14:paraId="30947E1A" w14:textId="6D91E835" w:rsidR="000E44C1" w:rsidRPr="000E44C1" w:rsidRDefault="000E44C1" w:rsidP="000E44C1">
                <w:pPr>
                  <w:pStyle w:val="Piedepgina"/>
                  <w:rPr>
                    <w:rFonts w:cs="Arial"/>
                    <w:sz w:val="18"/>
                    <w:szCs w:val="16"/>
                    <w:lang w:val="en-US"/>
                  </w:rPr>
                </w:pPr>
                <w:r w:rsidRPr="000E44C1">
                  <w:rPr>
                    <w:rFonts w:cs="Arial"/>
                    <w:sz w:val="18"/>
                    <w:szCs w:val="16"/>
                    <w:lang w:val="en-US"/>
                  </w:rPr>
                  <w:t>VERSION:</w:t>
                </w:r>
                <w:r>
                  <w:rPr>
                    <w:rFonts w:cs="Arial"/>
                    <w:sz w:val="18"/>
                    <w:szCs w:val="16"/>
                    <w:lang w:val="en-US"/>
                  </w:rPr>
                  <w:t xml:space="preserve"> 0</w:t>
                </w:r>
                <w:r w:rsidR="00297758">
                  <w:rPr>
                    <w:rFonts w:cs="Arial"/>
                    <w:sz w:val="18"/>
                    <w:szCs w:val="16"/>
                    <w:lang w:val="en-US"/>
                  </w:rPr>
                  <w:t>6</w:t>
                </w:r>
              </w:p>
            </w:txbxContent>
          </v:textbox>
        </v:shape>
      </w:pict>
    </w:r>
    <w:r>
      <w:rPr>
        <w:rFonts w:ascii="Times New Roman" w:hAnsi="Times New Roman"/>
      </w:rPr>
      <w:pict w14:anchorId="3FBB5CD0">
        <v:shape id="_x0000_s2049" type="#_x0000_t202" style="position:absolute;left:0;text-align:left;margin-left:33.45pt;margin-top:711.75pt;width:149.85pt;height:28.05pt;z-index:251660288">
          <v:textbox style="mso-next-textbox:#_x0000_s2049">
            <w:txbxContent>
              <w:p w14:paraId="34748F92" w14:textId="77777777" w:rsidR="00FB2980" w:rsidRDefault="00FB2980" w:rsidP="006E2628">
                <w:pPr>
                  <w:rPr>
                    <w:rFonts w:cs="Arial"/>
                    <w:sz w:val="18"/>
                    <w:szCs w:val="18"/>
                  </w:rPr>
                </w:pPr>
                <w:r>
                  <w:rPr>
                    <w:rFonts w:cs="Arial"/>
                    <w:b/>
                    <w:sz w:val="18"/>
                    <w:szCs w:val="18"/>
                  </w:rPr>
                  <w:t xml:space="preserve">Elaboration date: </w:t>
                </w:r>
                <w:r>
                  <w:rPr>
                    <w:rFonts w:cs="Arial"/>
                    <w:sz w:val="18"/>
                    <w:szCs w:val="18"/>
                  </w:rPr>
                  <w:t>2009-12-29</w:t>
                </w:r>
              </w:p>
              <w:p w14:paraId="76B4AD20" w14:textId="77777777" w:rsidR="00FB2980" w:rsidRDefault="00FB2980" w:rsidP="006E2628">
                <w:pPr>
                  <w:rPr>
                    <w:rFonts w:cs="Arial"/>
                    <w:sz w:val="18"/>
                    <w:szCs w:val="18"/>
                  </w:rPr>
                </w:pPr>
                <w:r>
                  <w:rPr>
                    <w:rFonts w:cs="Arial"/>
                    <w:b/>
                    <w:sz w:val="18"/>
                    <w:szCs w:val="18"/>
                  </w:rPr>
                  <w:t>Modification date:</w:t>
                </w:r>
                <w:r>
                  <w:rPr>
                    <w:rFonts w:cs="Arial"/>
                    <w:sz w:val="18"/>
                    <w:szCs w:val="18"/>
                  </w:rPr>
                  <w:t xml:space="preserve"> 2011-03-24</w:t>
                </w:r>
              </w:p>
              <w:p w14:paraId="0C62A3B5" w14:textId="77777777" w:rsidR="00FB2980" w:rsidRDefault="00FB2980" w:rsidP="006E2628">
                <w:pPr>
                  <w:rPr>
                    <w:rFonts w:asciiTheme="minorHAnsi" w:hAnsiTheme="minorHAnsi" w:cstheme="minorBidi"/>
                    <w:sz w:val="22"/>
                    <w:szCs w:val="20"/>
                  </w:rPr>
                </w:pPr>
              </w:p>
            </w:txbxContent>
          </v:textbox>
        </v:shape>
      </w:pict>
    </w:r>
    <w:r w:rsidR="00FB2980">
      <w:rPr>
        <w:rFonts w:cs="Arial"/>
        <w:b/>
        <w:sz w:val="20"/>
        <w:szCs w:val="20"/>
      </w:rPr>
      <w:t xml:space="preserve"> </w:t>
    </w:r>
  </w:p>
  <w:p w14:paraId="20983763" w14:textId="77777777" w:rsidR="00FB2980" w:rsidRDefault="00FB298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95553" w14:textId="77777777" w:rsidR="00AD038E" w:rsidRDefault="00AD038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63E0E8" w14:textId="77777777" w:rsidR="00FB1A8E" w:rsidRDefault="00FB1A8E">
      <w:r>
        <w:separator/>
      </w:r>
    </w:p>
  </w:footnote>
  <w:footnote w:type="continuationSeparator" w:id="0">
    <w:p w14:paraId="1937736C" w14:textId="77777777" w:rsidR="00FB1A8E" w:rsidRDefault="00FB1A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361D8D" w14:textId="77777777" w:rsidR="00AD038E" w:rsidRDefault="00AD038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4FA37" w14:textId="274F5F24" w:rsidR="00FB2980" w:rsidRDefault="00B34AFA">
    <w:pPr>
      <w:pStyle w:val="Encabezado"/>
    </w:pPr>
    <w:r>
      <w:rPr>
        <w:noProof/>
        <w:lang w:val="es-CO" w:eastAsia="es-CO"/>
      </w:rPr>
      <w:drawing>
        <wp:anchor distT="0" distB="0" distL="114300" distR="114300" simplePos="0" relativeHeight="251671552" behindDoc="1" locked="0" layoutInCell="1" allowOverlap="1" wp14:anchorId="1DB97D95" wp14:editId="7784E984">
          <wp:simplePos x="0" y="0"/>
          <wp:positionH relativeFrom="column">
            <wp:posOffset>-756285</wp:posOffset>
          </wp:positionH>
          <wp:positionV relativeFrom="paragraph">
            <wp:posOffset>-148285</wp:posOffset>
          </wp:positionV>
          <wp:extent cx="7153275" cy="953389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153275" cy="9533890"/>
                  </a:xfrm>
                  <a:prstGeom prst="rect">
                    <a:avLst/>
                  </a:prstGeom>
                </pic:spPr>
              </pic:pic>
            </a:graphicData>
          </a:graphic>
          <wp14:sizeRelH relativeFrom="margin">
            <wp14:pctWidth>0</wp14:pctWidth>
          </wp14:sizeRelH>
          <wp14:sizeRelV relativeFrom="margin">
            <wp14:pctHeight>0</wp14:pctHeight>
          </wp14:sizeRelV>
        </wp:anchor>
      </w:drawing>
    </w:r>
    <w:r w:rsidR="00C34F36">
      <w:rPr>
        <w:rFonts w:ascii="Times New Roman" w:hAnsi="Times New Roman"/>
        <w:sz w:val="24"/>
        <w:szCs w:val="24"/>
      </w:rPr>
      <w:pict w14:anchorId="643C36B2">
        <v:shapetype id="_x0000_t202" coordsize="21600,21600" o:spt="202" path="m,l,21600r21600,l21600,xe">
          <v:stroke joinstyle="miter"/>
          <v:path gradientshapeok="t" o:connecttype="rect"/>
        </v:shapetype>
        <v:shape id="_x0000_s2054" type="#_x0000_t202" style="position:absolute;left:0;text-align:left;margin-left:-59.35pt;margin-top:67.1pt;width:562.7pt;height:49.25pt;z-index:251670528;mso-position-horizontal-relative:text;mso-position-vertical-relative:text" filled="f" stroked="f">
          <v:textbox style="mso-next-textbox:#_x0000_s2054">
            <w:txbxContent>
              <w:p w14:paraId="11E46305" w14:textId="77777777" w:rsidR="00FB2980" w:rsidRPr="00EB1A24" w:rsidRDefault="000E44C1" w:rsidP="00886907">
                <w:pPr>
                  <w:jc w:val="center"/>
                  <w:rPr>
                    <w:b/>
                    <w:color w:val="FF0000"/>
                    <w:sz w:val="22"/>
                    <w:szCs w:val="22"/>
                    <w:lang w:val="en-US"/>
                  </w:rPr>
                </w:pPr>
                <w:r w:rsidRPr="00EB1A24">
                  <w:rPr>
                    <w:rFonts w:cs="Arial"/>
                    <w:b/>
                    <w:color w:val="000000"/>
                    <w:sz w:val="22"/>
                    <w:szCs w:val="22"/>
                    <w:lang w:val="en-US"/>
                  </w:rPr>
                  <w:t>SAFETY DATA SHEET</w:t>
                </w:r>
                <w:r w:rsidRPr="00EB1A24">
                  <w:rPr>
                    <w:rFonts w:cs="Arial"/>
                    <w:b/>
                    <w:color w:val="000000"/>
                    <w:sz w:val="22"/>
                    <w:szCs w:val="22"/>
                    <w:lang w:val="en-US"/>
                  </w:rPr>
                  <w:br/>
                </w:r>
                <w:r w:rsidR="00FB2980" w:rsidRPr="00EB1A24">
                  <w:rPr>
                    <w:rFonts w:cs="Arial"/>
                    <w:b/>
                    <w:color w:val="000000"/>
                    <w:sz w:val="22"/>
                    <w:szCs w:val="22"/>
                    <w:lang w:val="en-US"/>
                  </w:rPr>
                  <w:t>E-JET</w:t>
                </w:r>
                <w:r w:rsidR="00FB2980" w:rsidRPr="00EB1A24">
                  <w:rPr>
                    <w:rFonts w:cs="Arial"/>
                    <w:b/>
                    <w:color w:val="000000"/>
                    <w:sz w:val="22"/>
                    <w:szCs w:val="22"/>
                    <w:vertAlign w:val="superscript"/>
                    <w:lang w:val="en-US"/>
                  </w:rPr>
                  <w:t>®</w:t>
                </w:r>
                <w:r w:rsidR="00FB2980" w:rsidRPr="00EB1A24">
                  <w:rPr>
                    <w:rFonts w:cs="Arial"/>
                    <w:b/>
                    <w:color w:val="000000"/>
                    <w:sz w:val="22"/>
                    <w:szCs w:val="22"/>
                    <w:lang w:val="en-US"/>
                  </w:rPr>
                  <w:t xml:space="preserve"> SALIVA EJECTORS</w:t>
                </w:r>
              </w:p>
              <w:p w14:paraId="01B766ED" w14:textId="77777777" w:rsidR="00FB2980" w:rsidRPr="00EB1A24" w:rsidRDefault="0047416C" w:rsidP="00886907">
                <w:pPr>
                  <w:jc w:val="center"/>
                  <w:rPr>
                    <w:rFonts w:cs="Arial"/>
                    <w:b/>
                    <w:color w:val="000000"/>
                    <w:sz w:val="22"/>
                    <w:szCs w:val="22"/>
                    <w:lang w:val="en-US"/>
                  </w:rPr>
                </w:pPr>
                <w:r w:rsidRPr="00EB1A24">
                  <w:rPr>
                    <w:b/>
                    <w:sz w:val="22"/>
                    <w:szCs w:val="22"/>
                    <w:lang w:val="en-US"/>
                  </w:rPr>
                  <w:t>DPDDFS-</w:t>
                </w:r>
                <w:r w:rsidR="005F48D5" w:rsidRPr="00EB1A24">
                  <w:rPr>
                    <w:b/>
                    <w:sz w:val="22"/>
                    <w:szCs w:val="22"/>
                    <w:lang w:val="en-US"/>
                  </w:rPr>
                  <w:t>044</w:t>
                </w: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4CBC6A" w14:textId="77777777" w:rsidR="00AD038E" w:rsidRDefault="00AD038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00000009"/>
    <w:name w:val="WW8Num9"/>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1" w15:restartNumberingAfterBreak="0">
    <w:nsid w:val="00000010"/>
    <w:multiLevelType w:val="multilevel"/>
    <w:tmpl w:val="00000010"/>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2" w15:restartNumberingAfterBreak="0">
    <w:nsid w:val="00000012"/>
    <w:multiLevelType w:val="multilevel"/>
    <w:tmpl w:val="00000012"/>
    <w:name w:val="WW8Num18"/>
    <w:lvl w:ilvl="0">
      <w:start w:val="14"/>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3" w15:restartNumberingAfterBreak="0">
    <w:nsid w:val="045723E4"/>
    <w:multiLevelType w:val="hybridMultilevel"/>
    <w:tmpl w:val="3AAE73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582740D"/>
    <w:multiLevelType w:val="hybridMultilevel"/>
    <w:tmpl w:val="55482D48"/>
    <w:lvl w:ilvl="0" w:tplc="38BE30D2">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69C4F0D"/>
    <w:multiLevelType w:val="hybridMultilevel"/>
    <w:tmpl w:val="4E42C00A"/>
    <w:lvl w:ilvl="0" w:tplc="71BEE682">
      <w:start w:val="4"/>
      <w:numFmt w:val="bullet"/>
      <w:lvlText w:val="·"/>
      <w:lvlJc w:val="left"/>
      <w:pPr>
        <w:ind w:left="1065" w:hanging="705"/>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A546002"/>
    <w:multiLevelType w:val="hybridMultilevel"/>
    <w:tmpl w:val="0E6CA880"/>
    <w:lvl w:ilvl="0" w:tplc="71BEE68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D731A8A"/>
    <w:multiLevelType w:val="hybridMultilevel"/>
    <w:tmpl w:val="C99E43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0B700C9"/>
    <w:multiLevelType w:val="hybridMultilevel"/>
    <w:tmpl w:val="ABEC1C0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116B6AD5"/>
    <w:multiLevelType w:val="hybridMultilevel"/>
    <w:tmpl w:val="84D083E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0" w15:restartNumberingAfterBreak="0">
    <w:nsid w:val="14407FF4"/>
    <w:multiLevelType w:val="multilevel"/>
    <w:tmpl w:val="232E0EB2"/>
    <w:lvl w:ilvl="0">
      <w:start w:val="1"/>
      <w:numFmt w:val="decimal"/>
      <w:lvlText w:val="%1"/>
      <w:lvlJc w:val="left"/>
      <w:pPr>
        <w:ind w:left="432" w:hanging="432"/>
      </w:pPr>
    </w:lvl>
    <w:lvl w:ilvl="1">
      <w:start w:val="1"/>
      <w:numFmt w:val="bullet"/>
      <w:lvlText w:val=""/>
      <w:lvlJc w:val="left"/>
      <w:pPr>
        <w:ind w:left="1144" w:hanging="576"/>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18925E8C"/>
    <w:multiLevelType w:val="hybridMultilevel"/>
    <w:tmpl w:val="C142833C"/>
    <w:lvl w:ilvl="0" w:tplc="0C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2" w15:restartNumberingAfterBreak="0">
    <w:nsid w:val="1E4D3127"/>
    <w:multiLevelType w:val="hybridMultilevel"/>
    <w:tmpl w:val="E9285B6C"/>
    <w:lvl w:ilvl="0" w:tplc="71BEE682">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1EBC498A"/>
    <w:multiLevelType w:val="hybridMultilevel"/>
    <w:tmpl w:val="E2BCF120"/>
    <w:lvl w:ilvl="0" w:tplc="0C0A0001">
      <w:start w:val="1"/>
      <w:numFmt w:val="bullet"/>
      <w:lvlText w:val=""/>
      <w:lvlJc w:val="left"/>
      <w:pPr>
        <w:ind w:left="1189" w:hanging="360"/>
      </w:pPr>
      <w:rPr>
        <w:rFonts w:ascii="Symbol" w:hAnsi="Symbol" w:hint="default"/>
      </w:rPr>
    </w:lvl>
    <w:lvl w:ilvl="1" w:tplc="0C0A0003" w:tentative="1">
      <w:start w:val="1"/>
      <w:numFmt w:val="bullet"/>
      <w:lvlText w:val="o"/>
      <w:lvlJc w:val="left"/>
      <w:pPr>
        <w:ind w:left="1909" w:hanging="360"/>
      </w:pPr>
      <w:rPr>
        <w:rFonts w:ascii="Courier New" w:hAnsi="Courier New" w:cs="Courier New" w:hint="default"/>
      </w:rPr>
    </w:lvl>
    <w:lvl w:ilvl="2" w:tplc="0C0A0005" w:tentative="1">
      <w:start w:val="1"/>
      <w:numFmt w:val="bullet"/>
      <w:lvlText w:val=""/>
      <w:lvlJc w:val="left"/>
      <w:pPr>
        <w:ind w:left="2629" w:hanging="360"/>
      </w:pPr>
      <w:rPr>
        <w:rFonts w:ascii="Wingdings" w:hAnsi="Wingdings" w:hint="default"/>
      </w:rPr>
    </w:lvl>
    <w:lvl w:ilvl="3" w:tplc="0C0A0001" w:tentative="1">
      <w:start w:val="1"/>
      <w:numFmt w:val="bullet"/>
      <w:lvlText w:val=""/>
      <w:lvlJc w:val="left"/>
      <w:pPr>
        <w:ind w:left="3349" w:hanging="360"/>
      </w:pPr>
      <w:rPr>
        <w:rFonts w:ascii="Symbol" w:hAnsi="Symbol" w:hint="default"/>
      </w:rPr>
    </w:lvl>
    <w:lvl w:ilvl="4" w:tplc="0C0A0003" w:tentative="1">
      <w:start w:val="1"/>
      <w:numFmt w:val="bullet"/>
      <w:lvlText w:val="o"/>
      <w:lvlJc w:val="left"/>
      <w:pPr>
        <w:ind w:left="4069" w:hanging="360"/>
      </w:pPr>
      <w:rPr>
        <w:rFonts w:ascii="Courier New" w:hAnsi="Courier New" w:cs="Courier New" w:hint="default"/>
      </w:rPr>
    </w:lvl>
    <w:lvl w:ilvl="5" w:tplc="0C0A0005" w:tentative="1">
      <w:start w:val="1"/>
      <w:numFmt w:val="bullet"/>
      <w:lvlText w:val=""/>
      <w:lvlJc w:val="left"/>
      <w:pPr>
        <w:ind w:left="4789" w:hanging="360"/>
      </w:pPr>
      <w:rPr>
        <w:rFonts w:ascii="Wingdings" w:hAnsi="Wingdings" w:hint="default"/>
      </w:rPr>
    </w:lvl>
    <w:lvl w:ilvl="6" w:tplc="0C0A0001" w:tentative="1">
      <w:start w:val="1"/>
      <w:numFmt w:val="bullet"/>
      <w:lvlText w:val=""/>
      <w:lvlJc w:val="left"/>
      <w:pPr>
        <w:ind w:left="5509" w:hanging="360"/>
      </w:pPr>
      <w:rPr>
        <w:rFonts w:ascii="Symbol" w:hAnsi="Symbol" w:hint="default"/>
      </w:rPr>
    </w:lvl>
    <w:lvl w:ilvl="7" w:tplc="0C0A0003" w:tentative="1">
      <w:start w:val="1"/>
      <w:numFmt w:val="bullet"/>
      <w:lvlText w:val="o"/>
      <w:lvlJc w:val="left"/>
      <w:pPr>
        <w:ind w:left="6229" w:hanging="360"/>
      </w:pPr>
      <w:rPr>
        <w:rFonts w:ascii="Courier New" w:hAnsi="Courier New" w:cs="Courier New" w:hint="default"/>
      </w:rPr>
    </w:lvl>
    <w:lvl w:ilvl="8" w:tplc="0C0A0005" w:tentative="1">
      <w:start w:val="1"/>
      <w:numFmt w:val="bullet"/>
      <w:lvlText w:val=""/>
      <w:lvlJc w:val="left"/>
      <w:pPr>
        <w:ind w:left="6949" w:hanging="360"/>
      </w:pPr>
      <w:rPr>
        <w:rFonts w:ascii="Wingdings" w:hAnsi="Wingdings" w:hint="default"/>
      </w:rPr>
    </w:lvl>
  </w:abstractNum>
  <w:abstractNum w:abstractNumId="14" w15:restartNumberingAfterBreak="0">
    <w:nsid w:val="20A225F4"/>
    <w:multiLevelType w:val="hybridMultilevel"/>
    <w:tmpl w:val="9A80BD9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3E36AA3"/>
    <w:multiLevelType w:val="hybridMultilevel"/>
    <w:tmpl w:val="41C8F4BC"/>
    <w:lvl w:ilvl="0" w:tplc="D6BC9A06">
      <w:start w:val="1"/>
      <w:numFmt w:val="upperLetter"/>
      <w:lvlText w:val="%1."/>
      <w:lvlJc w:val="left"/>
      <w:pPr>
        <w:ind w:left="855" w:hanging="495"/>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45E6570"/>
    <w:multiLevelType w:val="hybridMultilevel"/>
    <w:tmpl w:val="997CA950"/>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15:restartNumberingAfterBreak="0">
    <w:nsid w:val="2473011A"/>
    <w:multiLevelType w:val="multilevel"/>
    <w:tmpl w:val="F2D20078"/>
    <w:lvl w:ilvl="0">
      <w:start w:val="1"/>
      <w:numFmt w:val="decimal"/>
      <w:lvlText w:val="%1"/>
      <w:lvlJc w:val="left"/>
      <w:pPr>
        <w:ind w:left="432" w:hanging="432"/>
      </w:pPr>
    </w:lvl>
    <w:lvl w:ilvl="1">
      <w:numFmt w:val="bullet"/>
      <w:lvlText w:val="-"/>
      <w:lvlJc w:val="left"/>
      <w:pPr>
        <w:ind w:left="1144" w:hanging="576"/>
      </w:pPr>
      <w:rPr>
        <w:rFonts w:ascii="Arial" w:eastAsia="Calibri" w:hAnsi="Arial" w:cs="Aria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2A13600C"/>
    <w:multiLevelType w:val="hybridMultilevel"/>
    <w:tmpl w:val="DDEEB066"/>
    <w:lvl w:ilvl="0" w:tplc="71BEE682">
      <w:numFmt w:val="bullet"/>
      <w:lvlText w:val="·"/>
      <w:lvlJc w:val="left"/>
      <w:pPr>
        <w:ind w:left="705" w:hanging="705"/>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2DCA4B13"/>
    <w:multiLevelType w:val="hybridMultilevel"/>
    <w:tmpl w:val="8ED0483A"/>
    <w:lvl w:ilvl="0" w:tplc="71BEE682">
      <w:numFmt w:val="bullet"/>
      <w:lvlText w:val="·"/>
      <w:lvlJc w:val="left"/>
      <w:pPr>
        <w:ind w:left="1065" w:hanging="705"/>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7957D9A"/>
    <w:multiLevelType w:val="hybridMultilevel"/>
    <w:tmpl w:val="83A826C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1" w15:restartNumberingAfterBreak="0">
    <w:nsid w:val="382D5E87"/>
    <w:multiLevelType w:val="hybridMultilevel"/>
    <w:tmpl w:val="57827B80"/>
    <w:lvl w:ilvl="0" w:tplc="71BEE682">
      <w:numFmt w:val="bullet"/>
      <w:lvlText w:val="·"/>
      <w:lvlJc w:val="left"/>
      <w:pPr>
        <w:ind w:left="360" w:hanging="360"/>
      </w:pPr>
      <w:rPr>
        <w:rFonts w:ascii="Arial" w:eastAsia="Times New Roman" w:hAnsi="Arial" w:cs="Aria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15:restartNumberingAfterBreak="0">
    <w:nsid w:val="39B876E7"/>
    <w:multiLevelType w:val="hybridMultilevel"/>
    <w:tmpl w:val="B8924AE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15:restartNumberingAfterBreak="0">
    <w:nsid w:val="42E45CC7"/>
    <w:multiLevelType w:val="hybridMultilevel"/>
    <w:tmpl w:val="EE887552"/>
    <w:lvl w:ilvl="0" w:tplc="71BEE68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32D66B7"/>
    <w:multiLevelType w:val="multilevel"/>
    <w:tmpl w:val="91D64828"/>
    <w:lvl w:ilvl="0">
      <w:start w:val="1"/>
      <w:numFmt w:val="decimal"/>
      <w:lvlText w:val="%1"/>
      <w:lvlJc w:val="left"/>
      <w:pPr>
        <w:ind w:left="432" w:hanging="432"/>
      </w:p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44FA6470"/>
    <w:multiLevelType w:val="multilevel"/>
    <w:tmpl w:val="47C84C8E"/>
    <w:lvl w:ilvl="0">
      <w:start w:val="1"/>
      <w:numFmt w:val="decimal"/>
      <w:pStyle w:val="Ttulo1"/>
      <w:lvlText w:val="%1."/>
      <w:lvlJc w:val="left"/>
      <w:pPr>
        <w:ind w:left="114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6" w15:restartNumberingAfterBreak="0">
    <w:nsid w:val="49724F56"/>
    <w:multiLevelType w:val="hybridMultilevel"/>
    <w:tmpl w:val="692C31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AFC6CA0"/>
    <w:multiLevelType w:val="hybridMultilevel"/>
    <w:tmpl w:val="044AC800"/>
    <w:lvl w:ilvl="0" w:tplc="71BEE682">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15:restartNumberingAfterBreak="0">
    <w:nsid w:val="5276364D"/>
    <w:multiLevelType w:val="hybridMultilevel"/>
    <w:tmpl w:val="F056A07E"/>
    <w:lvl w:ilvl="0" w:tplc="240A0001">
      <w:start w:val="1"/>
      <w:numFmt w:val="bullet"/>
      <w:lvlText w:val=""/>
      <w:lvlJc w:val="left"/>
      <w:pPr>
        <w:ind w:left="1400" w:hanging="360"/>
      </w:pPr>
      <w:rPr>
        <w:rFonts w:ascii="Symbol" w:hAnsi="Symbol"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29" w15:restartNumberingAfterBreak="0">
    <w:nsid w:val="5CC95AF5"/>
    <w:multiLevelType w:val="hybridMultilevel"/>
    <w:tmpl w:val="F36AEBB2"/>
    <w:lvl w:ilvl="0" w:tplc="A2702F4C">
      <w:start w:val="1"/>
      <w:numFmt w:val="decimal"/>
      <w:lvlText w:val="%1."/>
      <w:lvlJc w:val="left"/>
      <w:pPr>
        <w:ind w:left="240" w:hanging="360"/>
      </w:pPr>
      <w:rPr>
        <w:rFonts w:hint="default"/>
      </w:rPr>
    </w:lvl>
    <w:lvl w:ilvl="1" w:tplc="0C0A0019" w:tentative="1">
      <w:start w:val="1"/>
      <w:numFmt w:val="lowerLetter"/>
      <w:lvlText w:val="%2."/>
      <w:lvlJc w:val="left"/>
      <w:pPr>
        <w:ind w:left="960" w:hanging="360"/>
      </w:pPr>
    </w:lvl>
    <w:lvl w:ilvl="2" w:tplc="0C0A001B" w:tentative="1">
      <w:start w:val="1"/>
      <w:numFmt w:val="lowerRoman"/>
      <w:lvlText w:val="%3."/>
      <w:lvlJc w:val="right"/>
      <w:pPr>
        <w:ind w:left="1680" w:hanging="180"/>
      </w:pPr>
    </w:lvl>
    <w:lvl w:ilvl="3" w:tplc="0C0A000F" w:tentative="1">
      <w:start w:val="1"/>
      <w:numFmt w:val="decimal"/>
      <w:lvlText w:val="%4."/>
      <w:lvlJc w:val="left"/>
      <w:pPr>
        <w:ind w:left="2400" w:hanging="360"/>
      </w:pPr>
    </w:lvl>
    <w:lvl w:ilvl="4" w:tplc="0C0A0019" w:tentative="1">
      <w:start w:val="1"/>
      <w:numFmt w:val="lowerLetter"/>
      <w:lvlText w:val="%5."/>
      <w:lvlJc w:val="left"/>
      <w:pPr>
        <w:ind w:left="3120" w:hanging="360"/>
      </w:pPr>
    </w:lvl>
    <w:lvl w:ilvl="5" w:tplc="0C0A001B" w:tentative="1">
      <w:start w:val="1"/>
      <w:numFmt w:val="lowerRoman"/>
      <w:lvlText w:val="%6."/>
      <w:lvlJc w:val="right"/>
      <w:pPr>
        <w:ind w:left="3840" w:hanging="180"/>
      </w:pPr>
    </w:lvl>
    <w:lvl w:ilvl="6" w:tplc="0C0A000F" w:tentative="1">
      <w:start w:val="1"/>
      <w:numFmt w:val="decimal"/>
      <w:lvlText w:val="%7."/>
      <w:lvlJc w:val="left"/>
      <w:pPr>
        <w:ind w:left="4560" w:hanging="360"/>
      </w:pPr>
    </w:lvl>
    <w:lvl w:ilvl="7" w:tplc="0C0A0019" w:tentative="1">
      <w:start w:val="1"/>
      <w:numFmt w:val="lowerLetter"/>
      <w:lvlText w:val="%8."/>
      <w:lvlJc w:val="left"/>
      <w:pPr>
        <w:ind w:left="5280" w:hanging="360"/>
      </w:pPr>
    </w:lvl>
    <w:lvl w:ilvl="8" w:tplc="0C0A001B" w:tentative="1">
      <w:start w:val="1"/>
      <w:numFmt w:val="lowerRoman"/>
      <w:lvlText w:val="%9."/>
      <w:lvlJc w:val="right"/>
      <w:pPr>
        <w:ind w:left="6000" w:hanging="180"/>
      </w:pPr>
    </w:lvl>
  </w:abstractNum>
  <w:abstractNum w:abstractNumId="30" w15:restartNumberingAfterBreak="0">
    <w:nsid w:val="5E8E2ACC"/>
    <w:multiLevelType w:val="multilevel"/>
    <w:tmpl w:val="FAEE4390"/>
    <w:lvl w:ilvl="0">
      <w:start w:val="1"/>
      <w:numFmt w:val="decimal"/>
      <w:lvlText w:val="%1"/>
      <w:lvlJc w:val="left"/>
      <w:pPr>
        <w:ind w:left="432" w:hanging="432"/>
      </w:pPr>
    </w:lvl>
    <w:lvl w:ilvl="1">
      <w:numFmt w:val="bullet"/>
      <w:lvlText w:val="-"/>
      <w:lvlJc w:val="left"/>
      <w:pPr>
        <w:ind w:left="576" w:hanging="576"/>
      </w:pPr>
      <w:rPr>
        <w:rFonts w:ascii="Arial" w:eastAsia="Calibri" w:hAnsi="Arial" w:cs="Aria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5EEF33FC"/>
    <w:multiLevelType w:val="hybridMultilevel"/>
    <w:tmpl w:val="255ED5AA"/>
    <w:lvl w:ilvl="0" w:tplc="71BEE682">
      <w:numFmt w:val="bullet"/>
      <w:lvlText w:val="·"/>
      <w:lvlJc w:val="left"/>
      <w:pPr>
        <w:ind w:left="1065" w:hanging="705"/>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FBB5DF8"/>
    <w:multiLevelType w:val="hybridMultilevel"/>
    <w:tmpl w:val="7E2A9556"/>
    <w:lvl w:ilvl="0" w:tplc="A5BC8A06">
      <w:start w:val="202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7B96A31"/>
    <w:multiLevelType w:val="hybridMultilevel"/>
    <w:tmpl w:val="E802304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4" w15:restartNumberingAfterBreak="0">
    <w:nsid w:val="766F5494"/>
    <w:multiLevelType w:val="hybridMultilevel"/>
    <w:tmpl w:val="18CE088A"/>
    <w:lvl w:ilvl="0" w:tplc="71BEE682">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5" w15:restartNumberingAfterBreak="0">
    <w:nsid w:val="79D5303D"/>
    <w:multiLevelType w:val="hybridMultilevel"/>
    <w:tmpl w:val="8872F1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5"/>
  </w:num>
  <w:num w:numId="2">
    <w:abstractNumId w:val="19"/>
  </w:num>
  <w:num w:numId="3">
    <w:abstractNumId w:val="18"/>
  </w:num>
  <w:num w:numId="4">
    <w:abstractNumId w:val="31"/>
  </w:num>
  <w:num w:numId="5">
    <w:abstractNumId w:val="33"/>
  </w:num>
  <w:num w:numId="6">
    <w:abstractNumId w:val="22"/>
  </w:num>
  <w:num w:numId="7">
    <w:abstractNumId w:val="5"/>
  </w:num>
  <w:num w:numId="8">
    <w:abstractNumId w:val="14"/>
  </w:num>
  <w:num w:numId="9">
    <w:abstractNumId w:val="8"/>
  </w:num>
  <w:num w:numId="10">
    <w:abstractNumId w:val="27"/>
  </w:num>
  <w:num w:numId="11">
    <w:abstractNumId w:val="21"/>
  </w:num>
  <w:num w:numId="12">
    <w:abstractNumId w:val="34"/>
  </w:num>
  <w:num w:numId="13">
    <w:abstractNumId w:val="6"/>
  </w:num>
  <w:num w:numId="14">
    <w:abstractNumId w:val="23"/>
  </w:num>
  <w:num w:numId="15">
    <w:abstractNumId w:val="12"/>
  </w:num>
  <w:num w:numId="16">
    <w:abstractNumId w:val="13"/>
  </w:num>
  <w:num w:numId="17">
    <w:abstractNumId w:val="29"/>
  </w:num>
  <w:num w:numId="18">
    <w:abstractNumId w:val="15"/>
  </w:num>
  <w:num w:numId="19">
    <w:abstractNumId w:val="16"/>
  </w:num>
  <w:num w:numId="20">
    <w:abstractNumId w:val="4"/>
  </w:num>
  <w:num w:numId="21">
    <w:abstractNumId w:val="26"/>
  </w:num>
  <w:num w:numId="22">
    <w:abstractNumId w:val="25"/>
  </w:num>
  <w:num w:numId="23">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28"/>
  </w:num>
  <w:num w:numId="28">
    <w:abstractNumId w:val="3"/>
  </w:num>
  <w:num w:numId="29">
    <w:abstractNumId w:val="9"/>
  </w:num>
  <w:num w:numId="30">
    <w:abstractNumId w:val="7"/>
  </w:num>
  <w:num w:numId="31">
    <w:abstractNumId w:val="20"/>
  </w:num>
  <w:num w:numId="32">
    <w:abstractNumId w:val="25"/>
  </w:num>
  <w:num w:numId="33">
    <w:abstractNumId w:val="25"/>
  </w:num>
  <w:num w:numId="34">
    <w:abstractNumId w:val="25"/>
  </w:num>
  <w:num w:numId="35">
    <w:abstractNumId w:val="25"/>
  </w:num>
  <w:num w:numId="36">
    <w:abstractNumId w:val="11"/>
  </w:num>
  <w:num w:numId="37">
    <w:abstractNumId w:val="0"/>
  </w:num>
  <w:num w:numId="38">
    <w:abstractNumId w:val="2"/>
  </w:num>
  <w:num w:numId="39">
    <w:abstractNumId w:val="25"/>
  </w:num>
  <w:num w:numId="40">
    <w:abstractNumId w:val="25"/>
  </w:num>
  <w:num w:numId="41">
    <w:abstractNumId w:val="24"/>
  </w:num>
  <w:num w:numId="42">
    <w:abstractNumId w:val="10"/>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noPunctuationKerning/>
  <w:characterSpacingControl w:val="doNotCompress"/>
  <w:hdrShapeDefaults>
    <o:shapedefaults v:ext="edit" spidmax="2057" fill="f" fillcolor="white" stroke="f">
      <v:fill color="white" on="f"/>
      <v:stroke on="f"/>
      <o:colormenu v:ext="edit" fillcolor="none" strokecolor="non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PPROVER" w:val="Rosaura Carmona"/>
    <w:docVar w:name="CONSENT" w:val="Gabriel Jaime Gomez"/>
    <w:docVar w:name="DATEREV" w:val="28/04/2022"/>
    <w:docVar w:name="DOC" w:val="DPDDFS-044"/>
    <w:docVar w:name="ELABFUNCTION" w:val="ANALISTA GESTION TECNOLOGICA"/>
    <w:docVar w:name="ELABORATOR" w:val="Elizabeth Rojas Zapata"/>
    <w:docVar w:name="ELABUSERFUNCTION" w:val="Gabriel Jaime Gomez - ANALISTA GESTION TECNOLOGICA"/>
    <w:docVar w:name="IDLOGINCURRENT" w:val="RCarmona"/>
    <w:docVar w:name="NMUSERCURRENT" w:val="Rosaura Carmona"/>
    <w:docVar w:name="NRCOPY" w:val="1"/>
    <w:docVar w:name="REV" w:val="04"/>
    <w:docVar w:name="TITLE" w:val="SAFETY DATA SHEET SALIVA EJECTORS E-JET"/>
  </w:docVars>
  <w:rsids>
    <w:rsidRoot w:val="00157E68"/>
    <w:rsid w:val="00000B06"/>
    <w:rsid w:val="00003540"/>
    <w:rsid w:val="00004875"/>
    <w:rsid w:val="00012ABD"/>
    <w:rsid w:val="00014F3B"/>
    <w:rsid w:val="000216BB"/>
    <w:rsid w:val="0002506A"/>
    <w:rsid w:val="0003251E"/>
    <w:rsid w:val="00033C66"/>
    <w:rsid w:val="000352AB"/>
    <w:rsid w:val="0004280B"/>
    <w:rsid w:val="000441CB"/>
    <w:rsid w:val="00044ED7"/>
    <w:rsid w:val="00046E85"/>
    <w:rsid w:val="000504AC"/>
    <w:rsid w:val="00051FFC"/>
    <w:rsid w:val="00052397"/>
    <w:rsid w:val="00065600"/>
    <w:rsid w:val="0007094C"/>
    <w:rsid w:val="00076914"/>
    <w:rsid w:val="0009091A"/>
    <w:rsid w:val="00091A33"/>
    <w:rsid w:val="00095B82"/>
    <w:rsid w:val="00095FE9"/>
    <w:rsid w:val="000969A2"/>
    <w:rsid w:val="000B7B76"/>
    <w:rsid w:val="000C299B"/>
    <w:rsid w:val="000C2D90"/>
    <w:rsid w:val="000D1962"/>
    <w:rsid w:val="000D4A3F"/>
    <w:rsid w:val="000D4BEC"/>
    <w:rsid w:val="000D4E0C"/>
    <w:rsid w:val="000D6510"/>
    <w:rsid w:val="000D72A3"/>
    <w:rsid w:val="000E05A3"/>
    <w:rsid w:val="000E1178"/>
    <w:rsid w:val="000E44C1"/>
    <w:rsid w:val="000F116D"/>
    <w:rsid w:val="000F2773"/>
    <w:rsid w:val="00100BE3"/>
    <w:rsid w:val="00110737"/>
    <w:rsid w:val="001109E7"/>
    <w:rsid w:val="00111C40"/>
    <w:rsid w:val="001126F9"/>
    <w:rsid w:val="00113E8C"/>
    <w:rsid w:val="001161A0"/>
    <w:rsid w:val="00117115"/>
    <w:rsid w:val="00117A73"/>
    <w:rsid w:val="00124A97"/>
    <w:rsid w:val="0014088C"/>
    <w:rsid w:val="0014379E"/>
    <w:rsid w:val="001466D9"/>
    <w:rsid w:val="00146A71"/>
    <w:rsid w:val="00153035"/>
    <w:rsid w:val="00153A0D"/>
    <w:rsid w:val="00157E68"/>
    <w:rsid w:val="00161D72"/>
    <w:rsid w:val="001625F3"/>
    <w:rsid w:val="00166DD4"/>
    <w:rsid w:val="00174846"/>
    <w:rsid w:val="00175397"/>
    <w:rsid w:val="00180E76"/>
    <w:rsid w:val="00183C82"/>
    <w:rsid w:val="00185283"/>
    <w:rsid w:val="00187E4E"/>
    <w:rsid w:val="00195091"/>
    <w:rsid w:val="001A50E3"/>
    <w:rsid w:val="001A51A3"/>
    <w:rsid w:val="001B60B2"/>
    <w:rsid w:val="001B6818"/>
    <w:rsid w:val="001C54B3"/>
    <w:rsid w:val="001C5FE1"/>
    <w:rsid w:val="001C647D"/>
    <w:rsid w:val="001D118C"/>
    <w:rsid w:val="001D1320"/>
    <w:rsid w:val="001D42E7"/>
    <w:rsid w:val="001E6B0F"/>
    <w:rsid w:val="001E7061"/>
    <w:rsid w:val="001E7600"/>
    <w:rsid w:val="001F40AF"/>
    <w:rsid w:val="001F64A0"/>
    <w:rsid w:val="0020529B"/>
    <w:rsid w:val="00233970"/>
    <w:rsid w:val="00242080"/>
    <w:rsid w:val="0024738D"/>
    <w:rsid w:val="002529C9"/>
    <w:rsid w:val="00257AFB"/>
    <w:rsid w:val="0026385E"/>
    <w:rsid w:val="00264115"/>
    <w:rsid w:val="00273729"/>
    <w:rsid w:val="0027676C"/>
    <w:rsid w:val="002819B5"/>
    <w:rsid w:val="0028580D"/>
    <w:rsid w:val="002957D0"/>
    <w:rsid w:val="00297758"/>
    <w:rsid w:val="00297F72"/>
    <w:rsid w:val="002B3AE6"/>
    <w:rsid w:val="002B5834"/>
    <w:rsid w:val="002C08EA"/>
    <w:rsid w:val="002C148F"/>
    <w:rsid w:val="002C4A9F"/>
    <w:rsid w:val="002D1547"/>
    <w:rsid w:val="002E07C0"/>
    <w:rsid w:val="002E417D"/>
    <w:rsid w:val="002E4C2A"/>
    <w:rsid w:val="002E7556"/>
    <w:rsid w:val="002F1F8E"/>
    <w:rsid w:val="003041DE"/>
    <w:rsid w:val="003043D0"/>
    <w:rsid w:val="00305BD9"/>
    <w:rsid w:val="00312AA0"/>
    <w:rsid w:val="00332F70"/>
    <w:rsid w:val="00340BBE"/>
    <w:rsid w:val="003411D5"/>
    <w:rsid w:val="00347263"/>
    <w:rsid w:val="00365105"/>
    <w:rsid w:val="00371392"/>
    <w:rsid w:val="00372E09"/>
    <w:rsid w:val="0038689C"/>
    <w:rsid w:val="003938C8"/>
    <w:rsid w:val="00394012"/>
    <w:rsid w:val="00394211"/>
    <w:rsid w:val="003A4649"/>
    <w:rsid w:val="003A46F1"/>
    <w:rsid w:val="003A57CA"/>
    <w:rsid w:val="003A6DAB"/>
    <w:rsid w:val="003B0791"/>
    <w:rsid w:val="003B0E38"/>
    <w:rsid w:val="003B6DBA"/>
    <w:rsid w:val="003B77A2"/>
    <w:rsid w:val="003C1DE8"/>
    <w:rsid w:val="003D29B1"/>
    <w:rsid w:val="003E06A6"/>
    <w:rsid w:val="003E5B60"/>
    <w:rsid w:val="003F1216"/>
    <w:rsid w:val="003F3ECD"/>
    <w:rsid w:val="003F57C2"/>
    <w:rsid w:val="00405CEF"/>
    <w:rsid w:val="00407C83"/>
    <w:rsid w:val="00413288"/>
    <w:rsid w:val="00414CA0"/>
    <w:rsid w:val="00426BA5"/>
    <w:rsid w:val="0043086E"/>
    <w:rsid w:val="00431328"/>
    <w:rsid w:val="00451CF6"/>
    <w:rsid w:val="00454184"/>
    <w:rsid w:val="004559B7"/>
    <w:rsid w:val="00456730"/>
    <w:rsid w:val="00471015"/>
    <w:rsid w:val="00474150"/>
    <w:rsid w:val="0047416C"/>
    <w:rsid w:val="0048069B"/>
    <w:rsid w:val="004921A5"/>
    <w:rsid w:val="00494F4A"/>
    <w:rsid w:val="00495859"/>
    <w:rsid w:val="0049716C"/>
    <w:rsid w:val="004A7AD9"/>
    <w:rsid w:val="004B21EF"/>
    <w:rsid w:val="004B324B"/>
    <w:rsid w:val="004C7B68"/>
    <w:rsid w:val="004D3D8F"/>
    <w:rsid w:val="004E0BA9"/>
    <w:rsid w:val="004E2754"/>
    <w:rsid w:val="004E5DAD"/>
    <w:rsid w:val="004F1B01"/>
    <w:rsid w:val="004F3CE2"/>
    <w:rsid w:val="004F5318"/>
    <w:rsid w:val="00503D63"/>
    <w:rsid w:val="005046AD"/>
    <w:rsid w:val="00510815"/>
    <w:rsid w:val="005122E6"/>
    <w:rsid w:val="00514C1A"/>
    <w:rsid w:val="005169D4"/>
    <w:rsid w:val="0052096B"/>
    <w:rsid w:val="00541512"/>
    <w:rsid w:val="005419EC"/>
    <w:rsid w:val="005533A7"/>
    <w:rsid w:val="005555E1"/>
    <w:rsid w:val="00561656"/>
    <w:rsid w:val="00566A31"/>
    <w:rsid w:val="00574485"/>
    <w:rsid w:val="0058053E"/>
    <w:rsid w:val="0058437E"/>
    <w:rsid w:val="00587D5E"/>
    <w:rsid w:val="005B2936"/>
    <w:rsid w:val="005B73C2"/>
    <w:rsid w:val="005B7A6D"/>
    <w:rsid w:val="005C15E1"/>
    <w:rsid w:val="005C3152"/>
    <w:rsid w:val="005C41BD"/>
    <w:rsid w:val="005C7DC6"/>
    <w:rsid w:val="005D32A7"/>
    <w:rsid w:val="005D32ED"/>
    <w:rsid w:val="005E07D3"/>
    <w:rsid w:val="005E1ECC"/>
    <w:rsid w:val="005E49EE"/>
    <w:rsid w:val="005F0B6F"/>
    <w:rsid w:val="005F22C0"/>
    <w:rsid w:val="005F29CD"/>
    <w:rsid w:val="005F48D5"/>
    <w:rsid w:val="00601CD5"/>
    <w:rsid w:val="00603E6F"/>
    <w:rsid w:val="0060506D"/>
    <w:rsid w:val="00606A3D"/>
    <w:rsid w:val="006104B4"/>
    <w:rsid w:val="00611BEC"/>
    <w:rsid w:val="0061376F"/>
    <w:rsid w:val="0061614A"/>
    <w:rsid w:val="006161E6"/>
    <w:rsid w:val="00616542"/>
    <w:rsid w:val="006171F1"/>
    <w:rsid w:val="0062006E"/>
    <w:rsid w:val="006208DD"/>
    <w:rsid w:val="006238F5"/>
    <w:rsid w:val="00624195"/>
    <w:rsid w:val="006244F2"/>
    <w:rsid w:val="00624AB8"/>
    <w:rsid w:val="00624CA2"/>
    <w:rsid w:val="00626EA2"/>
    <w:rsid w:val="00630344"/>
    <w:rsid w:val="0063098F"/>
    <w:rsid w:val="00656112"/>
    <w:rsid w:val="006563AB"/>
    <w:rsid w:val="00660C34"/>
    <w:rsid w:val="00671B50"/>
    <w:rsid w:val="00675AA1"/>
    <w:rsid w:val="00677638"/>
    <w:rsid w:val="00686EFC"/>
    <w:rsid w:val="006910FE"/>
    <w:rsid w:val="006963B2"/>
    <w:rsid w:val="00697401"/>
    <w:rsid w:val="006B60F7"/>
    <w:rsid w:val="006B6656"/>
    <w:rsid w:val="006C7C23"/>
    <w:rsid w:val="006D15F3"/>
    <w:rsid w:val="006D4D55"/>
    <w:rsid w:val="006D5000"/>
    <w:rsid w:val="006D5F5F"/>
    <w:rsid w:val="006E241F"/>
    <w:rsid w:val="006E2628"/>
    <w:rsid w:val="006E3886"/>
    <w:rsid w:val="006E4BC4"/>
    <w:rsid w:val="006E5D64"/>
    <w:rsid w:val="006F3F76"/>
    <w:rsid w:val="006F4C61"/>
    <w:rsid w:val="006F6AFF"/>
    <w:rsid w:val="006F7371"/>
    <w:rsid w:val="00701FB8"/>
    <w:rsid w:val="0070430D"/>
    <w:rsid w:val="00710D45"/>
    <w:rsid w:val="007146B1"/>
    <w:rsid w:val="00720440"/>
    <w:rsid w:val="00722777"/>
    <w:rsid w:val="00723359"/>
    <w:rsid w:val="007234B1"/>
    <w:rsid w:val="0072411A"/>
    <w:rsid w:val="00732F78"/>
    <w:rsid w:val="0074019D"/>
    <w:rsid w:val="0074116D"/>
    <w:rsid w:val="007438C0"/>
    <w:rsid w:val="007469B0"/>
    <w:rsid w:val="007522B2"/>
    <w:rsid w:val="00762220"/>
    <w:rsid w:val="00777FA0"/>
    <w:rsid w:val="007804B4"/>
    <w:rsid w:val="00782DF4"/>
    <w:rsid w:val="00785DEF"/>
    <w:rsid w:val="00790066"/>
    <w:rsid w:val="00794AFB"/>
    <w:rsid w:val="00797931"/>
    <w:rsid w:val="007A0336"/>
    <w:rsid w:val="007A5CCE"/>
    <w:rsid w:val="007A5FF5"/>
    <w:rsid w:val="007B0679"/>
    <w:rsid w:val="007D0571"/>
    <w:rsid w:val="007D6213"/>
    <w:rsid w:val="007E39F8"/>
    <w:rsid w:val="007F2FAE"/>
    <w:rsid w:val="007F55C1"/>
    <w:rsid w:val="007F7317"/>
    <w:rsid w:val="00803650"/>
    <w:rsid w:val="0080606A"/>
    <w:rsid w:val="00814C45"/>
    <w:rsid w:val="00822CED"/>
    <w:rsid w:val="00831705"/>
    <w:rsid w:val="008369E7"/>
    <w:rsid w:val="00843F16"/>
    <w:rsid w:val="0085100E"/>
    <w:rsid w:val="00852B0D"/>
    <w:rsid w:val="008601FE"/>
    <w:rsid w:val="00872F66"/>
    <w:rsid w:val="008753BF"/>
    <w:rsid w:val="0087731D"/>
    <w:rsid w:val="00880C94"/>
    <w:rsid w:val="008824BE"/>
    <w:rsid w:val="00886907"/>
    <w:rsid w:val="00891AB6"/>
    <w:rsid w:val="008955C1"/>
    <w:rsid w:val="00895A09"/>
    <w:rsid w:val="00895ACD"/>
    <w:rsid w:val="008B08E3"/>
    <w:rsid w:val="008B2104"/>
    <w:rsid w:val="008B451F"/>
    <w:rsid w:val="008C0F99"/>
    <w:rsid w:val="008C504A"/>
    <w:rsid w:val="008C62F5"/>
    <w:rsid w:val="008D5CB4"/>
    <w:rsid w:val="008E10DF"/>
    <w:rsid w:val="008F1865"/>
    <w:rsid w:val="0090002D"/>
    <w:rsid w:val="00905855"/>
    <w:rsid w:val="009205C0"/>
    <w:rsid w:val="00925ADC"/>
    <w:rsid w:val="0093060B"/>
    <w:rsid w:val="00931D98"/>
    <w:rsid w:val="0093258F"/>
    <w:rsid w:val="00932968"/>
    <w:rsid w:val="00937707"/>
    <w:rsid w:val="009458E2"/>
    <w:rsid w:val="009463C5"/>
    <w:rsid w:val="00951278"/>
    <w:rsid w:val="00953297"/>
    <w:rsid w:val="00954FB7"/>
    <w:rsid w:val="00955F53"/>
    <w:rsid w:val="00956098"/>
    <w:rsid w:val="009638DD"/>
    <w:rsid w:val="009809E7"/>
    <w:rsid w:val="00984D0D"/>
    <w:rsid w:val="009875D7"/>
    <w:rsid w:val="00993E63"/>
    <w:rsid w:val="009A1B0A"/>
    <w:rsid w:val="009A22C6"/>
    <w:rsid w:val="009A3543"/>
    <w:rsid w:val="009B444A"/>
    <w:rsid w:val="009B6064"/>
    <w:rsid w:val="009C05CF"/>
    <w:rsid w:val="009C2D12"/>
    <w:rsid w:val="009C3667"/>
    <w:rsid w:val="009C50EC"/>
    <w:rsid w:val="009D08A0"/>
    <w:rsid w:val="009D55BF"/>
    <w:rsid w:val="009D6DD4"/>
    <w:rsid w:val="009E3153"/>
    <w:rsid w:val="009F073E"/>
    <w:rsid w:val="009F104C"/>
    <w:rsid w:val="00A04394"/>
    <w:rsid w:val="00A07B2A"/>
    <w:rsid w:val="00A10A06"/>
    <w:rsid w:val="00A129E4"/>
    <w:rsid w:val="00A137FC"/>
    <w:rsid w:val="00A27379"/>
    <w:rsid w:val="00A31D95"/>
    <w:rsid w:val="00A452C2"/>
    <w:rsid w:val="00A46471"/>
    <w:rsid w:val="00A501E0"/>
    <w:rsid w:val="00A6008F"/>
    <w:rsid w:val="00A60355"/>
    <w:rsid w:val="00A62760"/>
    <w:rsid w:val="00A70F30"/>
    <w:rsid w:val="00A74C5E"/>
    <w:rsid w:val="00A77F78"/>
    <w:rsid w:val="00A81935"/>
    <w:rsid w:val="00A85A2B"/>
    <w:rsid w:val="00A90A65"/>
    <w:rsid w:val="00A940F2"/>
    <w:rsid w:val="00AA12A0"/>
    <w:rsid w:val="00AA4DAB"/>
    <w:rsid w:val="00AB3BAC"/>
    <w:rsid w:val="00AB743F"/>
    <w:rsid w:val="00AC2AF1"/>
    <w:rsid w:val="00AC4153"/>
    <w:rsid w:val="00AD038E"/>
    <w:rsid w:val="00AD12B5"/>
    <w:rsid w:val="00AD1304"/>
    <w:rsid w:val="00AE02E9"/>
    <w:rsid w:val="00AE467E"/>
    <w:rsid w:val="00AF2945"/>
    <w:rsid w:val="00AF3280"/>
    <w:rsid w:val="00AF3D87"/>
    <w:rsid w:val="00B00619"/>
    <w:rsid w:val="00B017DB"/>
    <w:rsid w:val="00B11501"/>
    <w:rsid w:val="00B13066"/>
    <w:rsid w:val="00B34AFA"/>
    <w:rsid w:val="00B42C9D"/>
    <w:rsid w:val="00B4541A"/>
    <w:rsid w:val="00B45E05"/>
    <w:rsid w:val="00B4724B"/>
    <w:rsid w:val="00B4788B"/>
    <w:rsid w:val="00B54C0C"/>
    <w:rsid w:val="00B553B7"/>
    <w:rsid w:val="00B605DE"/>
    <w:rsid w:val="00B65D95"/>
    <w:rsid w:val="00B75B49"/>
    <w:rsid w:val="00B8086D"/>
    <w:rsid w:val="00B8142A"/>
    <w:rsid w:val="00B861A1"/>
    <w:rsid w:val="00B87191"/>
    <w:rsid w:val="00B90F22"/>
    <w:rsid w:val="00BC5B7B"/>
    <w:rsid w:val="00BC7BE8"/>
    <w:rsid w:val="00BD09E9"/>
    <w:rsid w:val="00BD0D8A"/>
    <w:rsid w:val="00BD4960"/>
    <w:rsid w:val="00BE2003"/>
    <w:rsid w:val="00BE31EC"/>
    <w:rsid w:val="00BE3828"/>
    <w:rsid w:val="00BE4C51"/>
    <w:rsid w:val="00BF1DC2"/>
    <w:rsid w:val="00BF2F7B"/>
    <w:rsid w:val="00BF320C"/>
    <w:rsid w:val="00BF7628"/>
    <w:rsid w:val="00C11BF4"/>
    <w:rsid w:val="00C15E40"/>
    <w:rsid w:val="00C16C7D"/>
    <w:rsid w:val="00C20CBB"/>
    <w:rsid w:val="00C24A4F"/>
    <w:rsid w:val="00C26B58"/>
    <w:rsid w:val="00C32076"/>
    <w:rsid w:val="00C34E52"/>
    <w:rsid w:val="00C34F36"/>
    <w:rsid w:val="00C3586C"/>
    <w:rsid w:val="00C359E4"/>
    <w:rsid w:val="00C46B43"/>
    <w:rsid w:val="00C50483"/>
    <w:rsid w:val="00C54CF7"/>
    <w:rsid w:val="00C550DD"/>
    <w:rsid w:val="00C604C1"/>
    <w:rsid w:val="00C75830"/>
    <w:rsid w:val="00C92543"/>
    <w:rsid w:val="00C97540"/>
    <w:rsid w:val="00CA15BE"/>
    <w:rsid w:val="00CA442D"/>
    <w:rsid w:val="00CA6018"/>
    <w:rsid w:val="00CB6A34"/>
    <w:rsid w:val="00CB7AAD"/>
    <w:rsid w:val="00CC2EE1"/>
    <w:rsid w:val="00CD0FE2"/>
    <w:rsid w:val="00CE3ECA"/>
    <w:rsid w:val="00CE564D"/>
    <w:rsid w:val="00CE6BAA"/>
    <w:rsid w:val="00CF01CC"/>
    <w:rsid w:val="00CF16E1"/>
    <w:rsid w:val="00CF2561"/>
    <w:rsid w:val="00CF283A"/>
    <w:rsid w:val="00CF4723"/>
    <w:rsid w:val="00D108EC"/>
    <w:rsid w:val="00D13A77"/>
    <w:rsid w:val="00D158D1"/>
    <w:rsid w:val="00D449F2"/>
    <w:rsid w:val="00D51069"/>
    <w:rsid w:val="00D638FD"/>
    <w:rsid w:val="00D77E13"/>
    <w:rsid w:val="00D80EC1"/>
    <w:rsid w:val="00D8651B"/>
    <w:rsid w:val="00D91C0B"/>
    <w:rsid w:val="00D92E29"/>
    <w:rsid w:val="00D93C64"/>
    <w:rsid w:val="00D94768"/>
    <w:rsid w:val="00D97FDA"/>
    <w:rsid w:val="00DA0150"/>
    <w:rsid w:val="00DA0AF6"/>
    <w:rsid w:val="00DA3F79"/>
    <w:rsid w:val="00DA4364"/>
    <w:rsid w:val="00DA6BB0"/>
    <w:rsid w:val="00DC2257"/>
    <w:rsid w:val="00DC37F0"/>
    <w:rsid w:val="00DC403F"/>
    <w:rsid w:val="00DC63DC"/>
    <w:rsid w:val="00DD286B"/>
    <w:rsid w:val="00DD6128"/>
    <w:rsid w:val="00DE09ED"/>
    <w:rsid w:val="00DE79D0"/>
    <w:rsid w:val="00DF33D5"/>
    <w:rsid w:val="00DF3A80"/>
    <w:rsid w:val="00E02911"/>
    <w:rsid w:val="00E12F49"/>
    <w:rsid w:val="00E14662"/>
    <w:rsid w:val="00E22F2A"/>
    <w:rsid w:val="00E37E49"/>
    <w:rsid w:val="00E4552D"/>
    <w:rsid w:val="00E465C6"/>
    <w:rsid w:val="00E53EA0"/>
    <w:rsid w:val="00E632C0"/>
    <w:rsid w:val="00E65D26"/>
    <w:rsid w:val="00E67E97"/>
    <w:rsid w:val="00E7635C"/>
    <w:rsid w:val="00E825B3"/>
    <w:rsid w:val="00E83C5E"/>
    <w:rsid w:val="00E84215"/>
    <w:rsid w:val="00E85E3B"/>
    <w:rsid w:val="00EA1F34"/>
    <w:rsid w:val="00EB08FB"/>
    <w:rsid w:val="00EB0FB8"/>
    <w:rsid w:val="00EB1A24"/>
    <w:rsid w:val="00EB3902"/>
    <w:rsid w:val="00EB5330"/>
    <w:rsid w:val="00EC23AB"/>
    <w:rsid w:val="00EC7CB5"/>
    <w:rsid w:val="00EE3326"/>
    <w:rsid w:val="00EF22CD"/>
    <w:rsid w:val="00EF5FCA"/>
    <w:rsid w:val="00EF7BF7"/>
    <w:rsid w:val="00F02F33"/>
    <w:rsid w:val="00F0746A"/>
    <w:rsid w:val="00F13073"/>
    <w:rsid w:val="00F21C45"/>
    <w:rsid w:val="00F26F1B"/>
    <w:rsid w:val="00F434A3"/>
    <w:rsid w:val="00F452D9"/>
    <w:rsid w:val="00F47D42"/>
    <w:rsid w:val="00F55142"/>
    <w:rsid w:val="00F71605"/>
    <w:rsid w:val="00F736C6"/>
    <w:rsid w:val="00F73944"/>
    <w:rsid w:val="00F73C48"/>
    <w:rsid w:val="00F74431"/>
    <w:rsid w:val="00F747BC"/>
    <w:rsid w:val="00F84206"/>
    <w:rsid w:val="00F90ED8"/>
    <w:rsid w:val="00F92BBF"/>
    <w:rsid w:val="00F939C5"/>
    <w:rsid w:val="00F93CDD"/>
    <w:rsid w:val="00F97023"/>
    <w:rsid w:val="00FA5ABB"/>
    <w:rsid w:val="00FA6282"/>
    <w:rsid w:val="00FB15BB"/>
    <w:rsid w:val="00FB1A8E"/>
    <w:rsid w:val="00FB2980"/>
    <w:rsid w:val="00FB2BA9"/>
    <w:rsid w:val="00FC0D92"/>
    <w:rsid w:val="00FC42C4"/>
    <w:rsid w:val="00FC6707"/>
    <w:rsid w:val="00FC73EC"/>
    <w:rsid w:val="00FD0B50"/>
    <w:rsid w:val="00FD22D7"/>
    <w:rsid w:val="00FD53AA"/>
    <w:rsid w:val="00FE6C22"/>
    <w:rsid w:val="00FE6F9D"/>
    <w:rsid w:val="00FF0924"/>
    <w:rsid w:val="00FF5A61"/>
    <w:rsid w:val="00FF6B8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fill="f" fillcolor="white" stroke="f">
      <v:fill color="white" on="f"/>
      <v:stroke on="f"/>
      <o:colormenu v:ext="edit" fillcolor="none" strokecolor="none"/>
    </o:shapedefaults>
    <o:shapelayout v:ext="edit">
      <o:idmap v:ext="edit" data="1"/>
    </o:shapelayout>
  </w:shapeDefaults>
  <w:decimalSymbol w:val=","/>
  <w:listSeparator w:val=","/>
  <w14:docId w14:val="6E418D3D"/>
  <w15:docId w15:val="{8800C258-279C-4B6E-AF5A-0D0FA6786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37FC"/>
    <w:pPr>
      <w:jc w:val="both"/>
    </w:pPr>
    <w:rPr>
      <w:rFonts w:ascii="Arial" w:hAnsi="Arial"/>
      <w:sz w:val="24"/>
      <w:szCs w:val="24"/>
      <w:lang w:val="es-ES" w:eastAsia="es-ES"/>
    </w:rPr>
  </w:style>
  <w:style w:type="paragraph" w:styleId="Ttulo1">
    <w:name w:val="heading 1"/>
    <w:basedOn w:val="Normal"/>
    <w:next w:val="Normal"/>
    <w:qFormat/>
    <w:rsid w:val="00A137FC"/>
    <w:pPr>
      <w:keepNext/>
      <w:numPr>
        <w:numId w:val="22"/>
      </w:numPr>
      <w:outlineLvl w:val="0"/>
    </w:pPr>
    <w:rPr>
      <w:rFonts w:cs="Arial"/>
      <w:b/>
      <w:bCs/>
      <w:lang w:val="en-US"/>
    </w:rPr>
  </w:style>
  <w:style w:type="paragraph" w:styleId="Ttulo2">
    <w:name w:val="heading 2"/>
    <w:basedOn w:val="Normal"/>
    <w:next w:val="Normal"/>
    <w:qFormat/>
    <w:rsid w:val="00AA12A0"/>
    <w:pPr>
      <w:keepNext/>
      <w:numPr>
        <w:ilvl w:val="1"/>
        <w:numId w:val="22"/>
      </w:numPr>
      <w:outlineLvl w:val="1"/>
    </w:pPr>
    <w:rPr>
      <w:rFonts w:eastAsia="Arial Unicode MS" w:cs="Arial"/>
      <w:b/>
      <w:bCs/>
      <w:color w:val="000000"/>
      <w:lang w:val="en-US"/>
    </w:rPr>
  </w:style>
  <w:style w:type="paragraph" w:styleId="Ttulo3">
    <w:name w:val="heading 3"/>
    <w:basedOn w:val="Normal"/>
    <w:next w:val="Normal"/>
    <w:link w:val="Ttulo3Car"/>
    <w:qFormat/>
    <w:rsid w:val="003A6DAB"/>
    <w:pPr>
      <w:keepNext/>
      <w:widowControl w:val="0"/>
      <w:numPr>
        <w:ilvl w:val="2"/>
        <w:numId w:val="22"/>
      </w:numPr>
      <w:autoSpaceDE w:val="0"/>
      <w:autoSpaceDN w:val="0"/>
      <w:adjustRightInd w:val="0"/>
      <w:spacing w:before="240" w:after="60"/>
      <w:jc w:val="left"/>
      <w:outlineLvl w:val="2"/>
    </w:pPr>
    <w:rPr>
      <w:rFonts w:cs="Arial"/>
      <w:b/>
      <w:bCs/>
      <w:sz w:val="26"/>
      <w:szCs w:val="26"/>
    </w:rPr>
  </w:style>
  <w:style w:type="paragraph" w:styleId="Ttulo4">
    <w:name w:val="heading 4"/>
    <w:basedOn w:val="Normal"/>
    <w:next w:val="Normal"/>
    <w:link w:val="Ttulo4Car"/>
    <w:uiPriority w:val="9"/>
    <w:qFormat/>
    <w:rsid w:val="00A137FC"/>
    <w:pPr>
      <w:keepNext/>
      <w:numPr>
        <w:ilvl w:val="3"/>
        <w:numId w:val="22"/>
      </w:numPr>
      <w:spacing w:before="240" w:after="60"/>
      <w:outlineLvl w:val="3"/>
    </w:pPr>
    <w:rPr>
      <w:rFonts w:ascii="Calibri" w:hAnsi="Calibri"/>
      <w:b/>
      <w:bCs/>
      <w:sz w:val="28"/>
      <w:szCs w:val="28"/>
    </w:rPr>
  </w:style>
  <w:style w:type="paragraph" w:styleId="Ttulo5">
    <w:name w:val="heading 5"/>
    <w:basedOn w:val="Normal"/>
    <w:next w:val="Normal"/>
    <w:link w:val="Ttulo5Car"/>
    <w:uiPriority w:val="9"/>
    <w:qFormat/>
    <w:rsid w:val="00A137FC"/>
    <w:pPr>
      <w:numPr>
        <w:ilvl w:val="4"/>
        <w:numId w:val="22"/>
      </w:numPr>
      <w:spacing w:before="240" w:after="60"/>
      <w:outlineLvl w:val="4"/>
    </w:pPr>
    <w:rPr>
      <w:rFonts w:ascii="Calibri" w:hAnsi="Calibri"/>
      <w:b/>
      <w:bCs/>
      <w:i/>
      <w:iCs/>
      <w:sz w:val="26"/>
      <w:szCs w:val="26"/>
    </w:rPr>
  </w:style>
  <w:style w:type="paragraph" w:styleId="Ttulo6">
    <w:name w:val="heading 6"/>
    <w:basedOn w:val="Normal"/>
    <w:next w:val="Normal"/>
    <w:link w:val="Ttulo6Car"/>
    <w:uiPriority w:val="9"/>
    <w:qFormat/>
    <w:rsid w:val="00A137FC"/>
    <w:pPr>
      <w:numPr>
        <w:ilvl w:val="5"/>
        <w:numId w:val="22"/>
      </w:numPr>
      <w:spacing w:before="240" w:after="60"/>
      <w:outlineLvl w:val="5"/>
    </w:pPr>
    <w:rPr>
      <w:rFonts w:ascii="Calibri" w:hAnsi="Calibri"/>
      <w:b/>
      <w:bCs/>
      <w:sz w:val="22"/>
      <w:szCs w:val="22"/>
    </w:rPr>
  </w:style>
  <w:style w:type="paragraph" w:styleId="Ttulo7">
    <w:name w:val="heading 7"/>
    <w:basedOn w:val="Normal"/>
    <w:next w:val="Normal"/>
    <w:link w:val="Ttulo7Car"/>
    <w:uiPriority w:val="9"/>
    <w:qFormat/>
    <w:rsid w:val="00A137FC"/>
    <w:pPr>
      <w:numPr>
        <w:ilvl w:val="6"/>
        <w:numId w:val="22"/>
      </w:numPr>
      <w:spacing w:before="240" w:after="60"/>
      <w:outlineLvl w:val="6"/>
    </w:pPr>
    <w:rPr>
      <w:rFonts w:ascii="Calibri" w:hAnsi="Calibri"/>
    </w:rPr>
  </w:style>
  <w:style w:type="paragraph" w:styleId="Ttulo8">
    <w:name w:val="heading 8"/>
    <w:basedOn w:val="Normal"/>
    <w:next w:val="Normal"/>
    <w:link w:val="Ttulo8Car"/>
    <w:uiPriority w:val="9"/>
    <w:qFormat/>
    <w:rsid w:val="00A137FC"/>
    <w:pPr>
      <w:numPr>
        <w:ilvl w:val="7"/>
        <w:numId w:val="22"/>
      </w:numPr>
      <w:spacing w:before="240" w:after="60"/>
      <w:outlineLvl w:val="7"/>
    </w:pPr>
    <w:rPr>
      <w:rFonts w:ascii="Calibri" w:hAnsi="Calibri"/>
      <w:i/>
      <w:iCs/>
    </w:rPr>
  </w:style>
  <w:style w:type="paragraph" w:styleId="Ttulo9">
    <w:name w:val="heading 9"/>
    <w:basedOn w:val="Normal"/>
    <w:next w:val="Normal"/>
    <w:link w:val="Ttulo9Car"/>
    <w:uiPriority w:val="9"/>
    <w:qFormat/>
    <w:rsid w:val="00A137FC"/>
    <w:pPr>
      <w:numPr>
        <w:ilvl w:val="8"/>
        <w:numId w:val="22"/>
      </w:num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semiHidden/>
    <w:rsid w:val="00AA12A0"/>
    <w:rPr>
      <w:sz w:val="20"/>
      <w:szCs w:val="20"/>
    </w:rPr>
  </w:style>
  <w:style w:type="character" w:styleId="Refdenotaalpie">
    <w:name w:val="footnote reference"/>
    <w:basedOn w:val="Fuentedeprrafopredeter"/>
    <w:semiHidden/>
    <w:rsid w:val="00AA12A0"/>
    <w:rPr>
      <w:vertAlign w:val="superscript"/>
    </w:rPr>
  </w:style>
  <w:style w:type="paragraph" w:customStyle="1" w:styleId="Contenidodelatabla">
    <w:name w:val="Contenido de la tabla"/>
    <w:basedOn w:val="Textoindependiente"/>
    <w:rsid w:val="00AA12A0"/>
    <w:pPr>
      <w:suppressLineNumbers/>
      <w:suppressAutoHyphens/>
      <w:overflowPunct w:val="0"/>
      <w:autoSpaceDE w:val="0"/>
      <w:spacing w:after="120"/>
      <w:jc w:val="left"/>
    </w:pPr>
    <w:rPr>
      <w:color w:val="000000"/>
      <w:sz w:val="20"/>
      <w:lang w:eastAsia="ar-SA"/>
    </w:rPr>
  </w:style>
  <w:style w:type="paragraph" w:styleId="Textoindependiente">
    <w:name w:val="Body Text"/>
    <w:basedOn w:val="Normal"/>
    <w:rsid w:val="00AA12A0"/>
    <w:rPr>
      <w:sz w:val="28"/>
      <w:szCs w:val="20"/>
      <w:lang w:val="es-ES_tradnl"/>
    </w:rPr>
  </w:style>
  <w:style w:type="paragraph" w:styleId="Textoindependiente2">
    <w:name w:val="Body Text 2"/>
    <w:basedOn w:val="Normal"/>
    <w:semiHidden/>
    <w:rsid w:val="00AA12A0"/>
    <w:pPr>
      <w:pBdr>
        <w:left w:val="single" w:sz="4" w:space="2" w:color="auto"/>
        <w:right w:val="single" w:sz="4" w:space="4" w:color="auto"/>
      </w:pBdr>
      <w:suppressAutoHyphens/>
      <w:overflowPunct w:val="0"/>
      <w:spacing w:line="480" w:lineRule="auto"/>
      <w:ind w:right="-81"/>
    </w:pPr>
    <w:rPr>
      <w:rFonts w:cs="Arial"/>
      <w:lang w:val="en-US"/>
    </w:rPr>
  </w:style>
  <w:style w:type="paragraph" w:styleId="Encabezado">
    <w:name w:val="header"/>
    <w:basedOn w:val="Normal"/>
    <w:link w:val="EncabezadoCar"/>
    <w:uiPriority w:val="99"/>
    <w:rsid w:val="00AA12A0"/>
    <w:pPr>
      <w:tabs>
        <w:tab w:val="center" w:pos="4252"/>
        <w:tab w:val="right" w:pos="8504"/>
      </w:tabs>
      <w:suppressAutoHyphens/>
      <w:overflowPunct w:val="0"/>
      <w:autoSpaceDE w:val="0"/>
    </w:pPr>
    <w:rPr>
      <w:color w:val="000000"/>
      <w:sz w:val="20"/>
      <w:szCs w:val="20"/>
      <w:lang w:val="es-ES_tradnl" w:eastAsia="ar-SA"/>
    </w:rPr>
  </w:style>
  <w:style w:type="character" w:styleId="Hipervnculo">
    <w:name w:val="Hyperlink"/>
    <w:basedOn w:val="Fuentedeprrafopredeter"/>
    <w:rsid w:val="00AA12A0"/>
    <w:rPr>
      <w:rFonts w:ascii="Tahoma" w:hAnsi="Tahoma" w:cs="Tahoma" w:hint="default"/>
      <w:strike w:val="0"/>
      <w:dstrike w:val="0"/>
      <w:color w:val="000099"/>
      <w:sz w:val="17"/>
      <w:szCs w:val="17"/>
      <w:u w:val="none"/>
      <w:effect w:val="none"/>
    </w:rPr>
  </w:style>
  <w:style w:type="paragraph" w:styleId="Piedepgina">
    <w:name w:val="footer"/>
    <w:basedOn w:val="Normal"/>
    <w:link w:val="PiedepginaCar"/>
    <w:uiPriority w:val="99"/>
    <w:rsid w:val="00AA12A0"/>
    <w:pPr>
      <w:tabs>
        <w:tab w:val="center" w:pos="4252"/>
        <w:tab w:val="right" w:pos="8504"/>
      </w:tabs>
    </w:pPr>
  </w:style>
  <w:style w:type="paragraph" w:styleId="Textoindependiente3">
    <w:name w:val="Body Text 3"/>
    <w:basedOn w:val="Normal"/>
    <w:semiHidden/>
    <w:rsid w:val="00AA12A0"/>
    <w:pPr>
      <w:jc w:val="center"/>
    </w:pPr>
    <w:rPr>
      <w:rFonts w:cs="Arial"/>
      <w:lang w:val="en-US"/>
    </w:rPr>
  </w:style>
  <w:style w:type="paragraph" w:styleId="NormalWeb">
    <w:name w:val="Normal (Web)"/>
    <w:basedOn w:val="Normal"/>
    <w:semiHidden/>
    <w:rsid w:val="00AA12A0"/>
    <w:pPr>
      <w:spacing w:before="100" w:beforeAutospacing="1" w:after="100" w:afterAutospacing="1"/>
    </w:pPr>
    <w:rPr>
      <w:rFonts w:ascii="Arial Unicode MS" w:eastAsia="Arial Unicode MS" w:hAnsi="Arial Unicode MS" w:cs="Arial Unicode MS"/>
    </w:rPr>
  </w:style>
  <w:style w:type="table" w:styleId="Tablaconcuadrcula">
    <w:name w:val="Table Grid"/>
    <w:basedOn w:val="Tablanormal"/>
    <w:uiPriority w:val="59"/>
    <w:rsid w:val="007F2F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B017DB"/>
    <w:rPr>
      <w:rFonts w:ascii="Tahoma" w:hAnsi="Tahoma" w:cs="Tahoma"/>
      <w:sz w:val="16"/>
      <w:szCs w:val="16"/>
    </w:rPr>
  </w:style>
  <w:style w:type="character" w:customStyle="1" w:styleId="TextodegloboCar">
    <w:name w:val="Texto de globo Car"/>
    <w:basedOn w:val="Fuentedeprrafopredeter"/>
    <w:link w:val="Textodeglobo"/>
    <w:uiPriority w:val="99"/>
    <w:semiHidden/>
    <w:rsid w:val="00B017DB"/>
    <w:rPr>
      <w:rFonts w:ascii="Tahoma" w:hAnsi="Tahoma" w:cs="Tahoma"/>
      <w:sz w:val="16"/>
      <w:szCs w:val="16"/>
    </w:rPr>
  </w:style>
  <w:style w:type="paragraph" w:styleId="Prrafodelista">
    <w:name w:val="List Paragraph"/>
    <w:basedOn w:val="Normal"/>
    <w:uiPriority w:val="34"/>
    <w:qFormat/>
    <w:rsid w:val="00A940F2"/>
    <w:pPr>
      <w:ind w:left="708"/>
    </w:pPr>
  </w:style>
  <w:style w:type="character" w:customStyle="1" w:styleId="PiedepginaCar">
    <w:name w:val="Pie de página Car"/>
    <w:basedOn w:val="Fuentedeprrafopredeter"/>
    <w:link w:val="Piedepgina"/>
    <w:uiPriority w:val="99"/>
    <w:rsid w:val="00B8086D"/>
    <w:rPr>
      <w:sz w:val="24"/>
      <w:szCs w:val="24"/>
    </w:rPr>
  </w:style>
  <w:style w:type="character" w:customStyle="1" w:styleId="EncabezadoCar">
    <w:name w:val="Encabezado Car"/>
    <w:basedOn w:val="Fuentedeprrafopredeter"/>
    <w:link w:val="Encabezado"/>
    <w:uiPriority w:val="99"/>
    <w:rsid w:val="00514C1A"/>
    <w:rPr>
      <w:rFonts w:ascii="Arial" w:hAnsi="Arial"/>
      <w:color w:val="000000"/>
      <w:lang w:val="es-ES_tradnl" w:eastAsia="ar-SA"/>
    </w:rPr>
  </w:style>
  <w:style w:type="character" w:customStyle="1" w:styleId="Ttulo3Car">
    <w:name w:val="Título 3 Car"/>
    <w:basedOn w:val="Fuentedeprrafopredeter"/>
    <w:link w:val="Ttulo3"/>
    <w:rsid w:val="003A6DAB"/>
    <w:rPr>
      <w:rFonts w:ascii="Arial" w:hAnsi="Arial" w:cs="Arial"/>
      <w:b/>
      <w:bCs/>
      <w:sz w:val="26"/>
      <w:szCs w:val="26"/>
    </w:rPr>
  </w:style>
  <w:style w:type="character" w:customStyle="1" w:styleId="Ttulo4Car">
    <w:name w:val="Título 4 Car"/>
    <w:basedOn w:val="Fuentedeprrafopredeter"/>
    <w:link w:val="Ttulo4"/>
    <w:uiPriority w:val="9"/>
    <w:semiHidden/>
    <w:rsid w:val="00A137FC"/>
    <w:rPr>
      <w:rFonts w:ascii="Calibri" w:eastAsia="Times New Roman" w:hAnsi="Calibri" w:cs="Times New Roman"/>
      <w:b/>
      <w:bCs/>
      <w:sz w:val="28"/>
      <w:szCs w:val="28"/>
    </w:rPr>
  </w:style>
  <w:style w:type="character" w:customStyle="1" w:styleId="Ttulo5Car">
    <w:name w:val="Título 5 Car"/>
    <w:basedOn w:val="Fuentedeprrafopredeter"/>
    <w:link w:val="Ttulo5"/>
    <w:uiPriority w:val="9"/>
    <w:semiHidden/>
    <w:rsid w:val="00A137FC"/>
    <w:rPr>
      <w:rFonts w:ascii="Calibri" w:eastAsia="Times New Roman" w:hAnsi="Calibri" w:cs="Times New Roman"/>
      <w:b/>
      <w:bCs/>
      <w:i/>
      <w:iCs/>
      <w:sz w:val="26"/>
      <w:szCs w:val="26"/>
    </w:rPr>
  </w:style>
  <w:style w:type="character" w:customStyle="1" w:styleId="Ttulo6Car">
    <w:name w:val="Título 6 Car"/>
    <w:basedOn w:val="Fuentedeprrafopredeter"/>
    <w:link w:val="Ttulo6"/>
    <w:uiPriority w:val="9"/>
    <w:semiHidden/>
    <w:rsid w:val="00A137FC"/>
    <w:rPr>
      <w:rFonts w:ascii="Calibri" w:eastAsia="Times New Roman" w:hAnsi="Calibri" w:cs="Times New Roman"/>
      <w:b/>
      <w:bCs/>
      <w:sz w:val="22"/>
      <w:szCs w:val="22"/>
    </w:rPr>
  </w:style>
  <w:style w:type="character" w:customStyle="1" w:styleId="Ttulo7Car">
    <w:name w:val="Título 7 Car"/>
    <w:basedOn w:val="Fuentedeprrafopredeter"/>
    <w:link w:val="Ttulo7"/>
    <w:uiPriority w:val="9"/>
    <w:semiHidden/>
    <w:rsid w:val="00A137FC"/>
    <w:rPr>
      <w:rFonts w:ascii="Calibri" w:eastAsia="Times New Roman" w:hAnsi="Calibri" w:cs="Times New Roman"/>
      <w:sz w:val="24"/>
      <w:szCs w:val="24"/>
    </w:rPr>
  </w:style>
  <w:style w:type="character" w:customStyle="1" w:styleId="Ttulo8Car">
    <w:name w:val="Título 8 Car"/>
    <w:basedOn w:val="Fuentedeprrafopredeter"/>
    <w:link w:val="Ttulo8"/>
    <w:uiPriority w:val="9"/>
    <w:semiHidden/>
    <w:rsid w:val="00A137FC"/>
    <w:rPr>
      <w:rFonts w:ascii="Calibri" w:eastAsia="Times New Roman" w:hAnsi="Calibri" w:cs="Times New Roman"/>
      <w:i/>
      <w:iCs/>
      <w:sz w:val="24"/>
      <w:szCs w:val="24"/>
    </w:rPr>
  </w:style>
  <w:style w:type="character" w:customStyle="1" w:styleId="Ttulo9Car">
    <w:name w:val="Título 9 Car"/>
    <w:basedOn w:val="Fuentedeprrafopredeter"/>
    <w:link w:val="Ttulo9"/>
    <w:uiPriority w:val="9"/>
    <w:semiHidden/>
    <w:rsid w:val="00A137FC"/>
    <w:rPr>
      <w:rFonts w:ascii="Cambria" w:eastAsia="Times New Roman" w:hAnsi="Cambria" w:cs="Times New Roman"/>
      <w:sz w:val="22"/>
      <w:szCs w:val="22"/>
    </w:rPr>
  </w:style>
  <w:style w:type="character" w:customStyle="1" w:styleId="hps">
    <w:name w:val="hps"/>
    <w:basedOn w:val="Fuentedeprrafopredeter"/>
    <w:rsid w:val="002B5834"/>
  </w:style>
  <w:style w:type="character" w:customStyle="1" w:styleId="atn">
    <w:name w:val="atn"/>
    <w:basedOn w:val="Fuentedeprrafopredeter"/>
    <w:rsid w:val="00D13A77"/>
  </w:style>
  <w:style w:type="character" w:customStyle="1" w:styleId="shorttext">
    <w:name w:val="short_text"/>
    <w:basedOn w:val="Fuentedeprrafopredeter"/>
    <w:rsid w:val="00D92E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91251">
      <w:bodyDiv w:val="1"/>
      <w:marLeft w:val="0"/>
      <w:marRight w:val="0"/>
      <w:marTop w:val="0"/>
      <w:marBottom w:val="0"/>
      <w:divBdr>
        <w:top w:val="none" w:sz="0" w:space="0" w:color="auto"/>
        <w:left w:val="none" w:sz="0" w:space="0" w:color="auto"/>
        <w:bottom w:val="none" w:sz="0" w:space="0" w:color="auto"/>
        <w:right w:val="none" w:sz="0" w:space="0" w:color="auto"/>
      </w:divBdr>
    </w:div>
    <w:div w:id="310671643">
      <w:bodyDiv w:val="1"/>
      <w:marLeft w:val="0"/>
      <w:marRight w:val="0"/>
      <w:marTop w:val="0"/>
      <w:marBottom w:val="0"/>
      <w:divBdr>
        <w:top w:val="none" w:sz="0" w:space="0" w:color="auto"/>
        <w:left w:val="none" w:sz="0" w:space="0" w:color="auto"/>
        <w:bottom w:val="none" w:sz="0" w:space="0" w:color="auto"/>
        <w:right w:val="none" w:sz="0" w:space="0" w:color="auto"/>
      </w:divBdr>
    </w:div>
    <w:div w:id="342587076">
      <w:bodyDiv w:val="1"/>
      <w:marLeft w:val="0"/>
      <w:marRight w:val="0"/>
      <w:marTop w:val="0"/>
      <w:marBottom w:val="0"/>
      <w:divBdr>
        <w:top w:val="none" w:sz="0" w:space="0" w:color="auto"/>
        <w:left w:val="none" w:sz="0" w:space="0" w:color="auto"/>
        <w:bottom w:val="none" w:sz="0" w:space="0" w:color="auto"/>
        <w:right w:val="none" w:sz="0" w:space="0" w:color="auto"/>
      </w:divBdr>
    </w:div>
    <w:div w:id="348991897">
      <w:bodyDiv w:val="1"/>
      <w:marLeft w:val="0"/>
      <w:marRight w:val="0"/>
      <w:marTop w:val="0"/>
      <w:marBottom w:val="0"/>
      <w:divBdr>
        <w:top w:val="none" w:sz="0" w:space="0" w:color="auto"/>
        <w:left w:val="none" w:sz="0" w:space="0" w:color="auto"/>
        <w:bottom w:val="none" w:sz="0" w:space="0" w:color="auto"/>
        <w:right w:val="none" w:sz="0" w:space="0" w:color="auto"/>
      </w:divBdr>
    </w:div>
    <w:div w:id="519586151">
      <w:bodyDiv w:val="1"/>
      <w:marLeft w:val="0"/>
      <w:marRight w:val="0"/>
      <w:marTop w:val="0"/>
      <w:marBottom w:val="0"/>
      <w:divBdr>
        <w:top w:val="none" w:sz="0" w:space="0" w:color="auto"/>
        <w:left w:val="none" w:sz="0" w:space="0" w:color="auto"/>
        <w:bottom w:val="none" w:sz="0" w:space="0" w:color="auto"/>
        <w:right w:val="none" w:sz="0" w:space="0" w:color="auto"/>
      </w:divBdr>
    </w:div>
    <w:div w:id="704527862">
      <w:bodyDiv w:val="1"/>
      <w:marLeft w:val="0"/>
      <w:marRight w:val="0"/>
      <w:marTop w:val="0"/>
      <w:marBottom w:val="0"/>
      <w:divBdr>
        <w:top w:val="none" w:sz="0" w:space="0" w:color="auto"/>
        <w:left w:val="none" w:sz="0" w:space="0" w:color="auto"/>
        <w:bottom w:val="none" w:sz="0" w:space="0" w:color="auto"/>
        <w:right w:val="none" w:sz="0" w:space="0" w:color="auto"/>
      </w:divBdr>
    </w:div>
    <w:div w:id="1236159560">
      <w:bodyDiv w:val="1"/>
      <w:marLeft w:val="0"/>
      <w:marRight w:val="0"/>
      <w:marTop w:val="0"/>
      <w:marBottom w:val="0"/>
      <w:divBdr>
        <w:top w:val="none" w:sz="0" w:space="0" w:color="auto"/>
        <w:left w:val="none" w:sz="0" w:space="0" w:color="auto"/>
        <w:bottom w:val="none" w:sz="0" w:space="0" w:color="auto"/>
        <w:right w:val="none" w:sz="0" w:space="0" w:color="auto"/>
      </w:divBdr>
    </w:div>
    <w:div w:id="1274167770">
      <w:bodyDiv w:val="1"/>
      <w:marLeft w:val="0"/>
      <w:marRight w:val="0"/>
      <w:marTop w:val="0"/>
      <w:marBottom w:val="0"/>
      <w:divBdr>
        <w:top w:val="none" w:sz="0" w:space="0" w:color="auto"/>
        <w:left w:val="none" w:sz="0" w:space="0" w:color="auto"/>
        <w:bottom w:val="none" w:sz="0" w:space="0" w:color="auto"/>
        <w:right w:val="none" w:sz="0" w:space="0" w:color="auto"/>
      </w:divBdr>
      <w:divsChild>
        <w:div w:id="1039816832">
          <w:marLeft w:val="0"/>
          <w:marRight w:val="0"/>
          <w:marTop w:val="0"/>
          <w:marBottom w:val="0"/>
          <w:divBdr>
            <w:top w:val="none" w:sz="0" w:space="0" w:color="auto"/>
            <w:left w:val="none" w:sz="0" w:space="0" w:color="auto"/>
            <w:bottom w:val="none" w:sz="0" w:space="0" w:color="auto"/>
            <w:right w:val="none" w:sz="0" w:space="0" w:color="auto"/>
          </w:divBdr>
          <w:divsChild>
            <w:div w:id="349569723">
              <w:marLeft w:val="0"/>
              <w:marRight w:val="0"/>
              <w:marTop w:val="0"/>
              <w:marBottom w:val="0"/>
              <w:divBdr>
                <w:top w:val="none" w:sz="0" w:space="0" w:color="auto"/>
                <w:left w:val="none" w:sz="0" w:space="0" w:color="auto"/>
                <w:bottom w:val="none" w:sz="0" w:space="0" w:color="auto"/>
                <w:right w:val="none" w:sz="0" w:space="0" w:color="auto"/>
              </w:divBdr>
              <w:divsChild>
                <w:div w:id="1205212422">
                  <w:marLeft w:val="0"/>
                  <w:marRight w:val="0"/>
                  <w:marTop w:val="0"/>
                  <w:marBottom w:val="0"/>
                  <w:divBdr>
                    <w:top w:val="none" w:sz="0" w:space="0" w:color="auto"/>
                    <w:left w:val="none" w:sz="0" w:space="0" w:color="auto"/>
                    <w:bottom w:val="none" w:sz="0" w:space="0" w:color="auto"/>
                    <w:right w:val="none" w:sz="0" w:space="0" w:color="auto"/>
                  </w:divBdr>
                  <w:divsChild>
                    <w:div w:id="1906065561">
                      <w:marLeft w:val="0"/>
                      <w:marRight w:val="0"/>
                      <w:marTop w:val="0"/>
                      <w:marBottom w:val="0"/>
                      <w:divBdr>
                        <w:top w:val="none" w:sz="0" w:space="0" w:color="auto"/>
                        <w:left w:val="none" w:sz="0" w:space="0" w:color="auto"/>
                        <w:bottom w:val="none" w:sz="0" w:space="0" w:color="auto"/>
                        <w:right w:val="none" w:sz="0" w:space="0" w:color="auto"/>
                      </w:divBdr>
                      <w:divsChild>
                        <w:div w:id="1089958686">
                          <w:marLeft w:val="0"/>
                          <w:marRight w:val="0"/>
                          <w:marTop w:val="0"/>
                          <w:marBottom w:val="0"/>
                          <w:divBdr>
                            <w:top w:val="none" w:sz="0" w:space="0" w:color="auto"/>
                            <w:left w:val="none" w:sz="0" w:space="0" w:color="auto"/>
                            <w:bottom w:val="none" w:sz="0" w:space="0" w:color="auto"/>
                            <w:right w:val="none" w:sz="0" w:space="0" w:color="auto"/>
                          </w:divBdr>
                          <w:divsChild>
                            <w:div w:id="1158421197">
                              <w:marLeft w:val="0"/>
                              <w:marRight w:val="0"/>
                              <w:marTop w:val="0"/>
                              <w:marBottom w:val="0"/>
                              <w:divBdr>
                                <w:top w:val="none" w:sz="0" w:space="0" w:color="auto"/>
                                <w:left w:val="none" w:sz="0" w:space="0" w:color="auto"/>
                                <w:bottom w:val="none" w:sz="0" w:space="0" w:color="auto"/>
                                <w:right w:val="none" w:sz="0" w:space="0" w:color="auto"/>
                              </w:divBdr>
                              <w:divsChild>
                                <w:div w:id="196826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3913154">
      <w:bodyDiv w:val="1"/>
      <w:marLeft w:val="0"/>
      <w:marRight w:val="0"/>
      <w:marTop w:val="0"/>
      <w:marBottom w:val="0"/>
      <w:divBdr>
        <w:top w:val="none" w:sz="0" w:space="0" w:color="auto"/>
        <w:left w:val="none" w:sz="0" w:space="0" w:color="auto"/>
        <w:bottom w:val="none" w:sz="0" w:space="0" w:color="auto"/>
        <w:right w:val="none" w:sz="0" w:space="0" w:color="auto"/>
      </w:divBdr>
    </w:div>
    <w:div w:id="1753115930">
      <w:bodyDiv w:val="1"/>
      <w:marLeft w:val="0"/>
      <w:marRight w:val="0"/>
      <w:marTop w:val="0"/>
      <w:marBottom w:val="0"/>
      <w:divBdr>
        <w:top w:val="none" w:sz="0" w:space="0" w:color="auto"/>
        <w:left w:val="none" w:sz="0" w:space="0" w:color="auto"/>
        <w:bottom w:val="none" w:sz="0" w:space="0" w:color="auto"/>
        <w:right w:val="none" w:sz="0" w:space="0" w:color="auto"/>
      </w:divBdr>
    </w:div>
    <w:div w:id="1819107547">
      <w:bodyDiv w:val="1"/>
      <w:marLeft w:val="0"/>
      <w:marRight w:val="0"/>
      <w:marTop w:val="0"/>
      <w:marBottom w:val="0"/>
      <w:divBdr>
        <w:top w:val="none" w:sz="0" w:space="0" w:color="auto"/>
        <w:left w:val="none" w:sz="0" w:space="0" w:color="auto"/>
        <w:bottom w:val="none" w:sz="0" w:space="0" w:color="auto"/>
        <w:right w:val="none" w:sz="0" w:space="0" w:color="auto"/>
      </w:divBdr>
    </w:div>
    <w:div w:id="1864783211">
      <w:bodyDiv w:val="1"/>
      <w:marLeft w:val="0"/>
      <w:marRight w:val="0"/>
      <w:marTop w:val="0"/>
      <w:marBottom w:val="0"/>
      <w:divBdr>
        <w:top w:val="none" w:sz="0" w:space="0" w:color="auto"/>
        <w:left w:val="none" w:sz="0" w:space="0" w:color="auto"/>
        <w:bottom w:val="none" w:sz="0" w:space="0" w:color="auto"/>
        <w:right w:val="none" w:sz="0" w:space="0" w:color="auto"/>
      </w:divBdr>
    </w:div>
    <w:div w:id="192780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E72D42E707D34BA32803624ED7F58D" ma:contentTypeVersion="1" ma:contentTypeDescription="Create a new document." ma:contentTypeScope="" ma:versionID="164e680a8d5cd336e537f1817d409570">
  <xsd:schema xmlns:xsd="http://www.w3.org/2001/XMLSchema" xmlns:xs="http://www.w3.org/2001/XMLSchema" xmlns:p="http://schemas.microsoft.com/office/2006/metadata/properties" targetNamespace="http://schemas.microsoft.com/office/2006/metadata/properties" ma:root="true" ma:fieldsID="e4aee1f27b22707e69f478da740fef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1F179-4AF2-43BE-88C1-57EB2AE08511}">
  <ds:schemaRefs>
    <ds:schemaRef ds:uri="http://schemas.microsoft.com/sharepoint/v3/contenttype/forms"/>
  </ds:schemaRefs>
</ds:datastoreItem>
</file>

<file path=customXml/itemProps2.xml><?xml version="1.0" encoding="utf-8"?>
<ds:datastoreItem xmlns:ds="http://schemas.openxmlformats.org/officeDocument/2006/customXml" ds:itemID="{10B6AA8C-1020-41FA-A87A-185A808A51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B9C843C-00B9-4BE1-A14E-289BDCFBD811}">
  <ds:schemaRefs>
    <ds:schemaRef ds:uri="http://schemas.microsoft.com/office/2006/metadata/properties"/>
  </ds:schemaRefs>
</ds:datastoreItem>
</file>

<file path=customXml/itemProps4.xml><?xml version="1.0" encoding="utf-8"?>
<ds:datastoreItem xmlns:ds="http://schemas.openxmlformats.org/officeDocument/2006/customXml" ds:itemID="{CE735846-F095-4E05-8600-A1EE2C890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TotalTime>
  <Pages>3</Pages>
  <Words>1135</Words>
  <Characters>6247</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1</vt:lpstr>
    </vt:vector>
  </TitlesOfParts>
  <Company>New Stetic S.A.</Company>
  <LinksUpToDate>false</LinksUpToDate>
  <CharactersWithSpaces>7368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JPOchoa</dc:creator>
  <cp:lastModifiedBy>SESUITE</cp:lastModifiedBy>
  <cp:revision>123</cp:revision>
  <cp:lastPrinted>2009-03-24T13:11:00Z</cp:lastPrinted>
  <dcterms:created xsi:type="dcterms:W3CDTF">2015-08-28T15:50:00Z</dcterms:created>
  <dcterms:modified xsi:type="dcterms:W3CDTF">2022-04-28T14:52:00Z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0x01010069E72D42E707D34BA32803624ED7F58D</vt:lpwstr>
  </property>
</Properties>
</file>